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72A4" w14:textId="77777777" w:rsidR="00644022" w:rsidRPr="00773951" w:rsidRDefault="00644022" w:rsidP="0063549B">
      <w:pPr>
        <w:spacing w:line="276" w:lineRule="auto"/>
        <w:rPr>
          <w:rFonts w:cs="Arial"/>
        </w:rPr>
      </w:pPr>
    </w:p>
    <w:tbl>
      <w:tblPr>
        <w:tblW w:w="9106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410"/>
        <w:gridCol w:w="2231"/>
        <w:gridCol w:w="2215"/>
        <w:gridCol w:w="2216"/>
        <w:gridCol w:w="34"/>
      </w:tblGrid>
      <w:tr w:rsidR="00644022" w:rsidRPr="00773951" w14:paraId="09F072A8" w14:textId="77777777" w:rsidTr="006A2339">
        <w:trPr>
          <w:gridAfter w:val="1"/>
          <w:wAfter w:w="34" w:type="dxa"/>
          <w:trHeight w:val="170"/>
        </w:trPr>
        <w:tc>
          <w:tcPr>
            <w:tcW w:w="9072" w:type="dxa"/>
            <w:gridSpan w:val="4"/>
            <w:shd w:val="clear" w:color="auto" w:fill="E6E6E6"/>
            <w:tcMar>
              <w:top w:w="170" w:type="dxa"/>
              <w:bottom w:w="85" w:type="dxa"/>
            </w:tcMar>
            <w:vAlign w:val="center"/>
          </w:tcPr>
          <w:p w14:paraId="09F072A5" w14:textId="77777777" w:rsidR="00644022" w:rsidRPr="00773951" w:rsidRDefault="00304ABD" w:rsidP="0063549B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773951">
              <w:rPr>
                <w:rFonts w:cs="Arial"/>
                <w:b/>
                <w:sz w:val="24"/>
                <w:szCs w:val="24"/>
              </w:rPr>
              <w:t>LEADER</w:t>
            </w:r>
            <w:r w:rsidR="00644022" w:rsidRPr="00773951">
              <w:rPr>
                <w:rFonts w:cs="Arial"/>
                <w:b/>
                <w:sz w:val="24"/>
                <w:szCs w:val="24"/>
              </w:rPr>
              <w:t>-Projektsteckbrief</w:t>
            </w:r>
          </w:p>
          <w:p w14:paraId="09F072A6" w14:textId="77777777" w:rsidR="00F95B8E" w:rsidRPr="00773951" w:rsidRDefault="00F95B8E" w:rsidP="0063549B">
            <w:pPr>
              <w:spacing w:line="276" w:lineRule="auto"/>
              <w:rPr>
                <w:rFonts w:cs="Arial"/>
                <w:sz w:val="18"/>
                <w:szCs w:val="20"/>
              </w:rPr>
            </w:pPr>
            <w:r w:rsidRPr="00773951">
              <w:rPr>
                <w:rFonts w:cs="Arial"/>
                <w:sz w:val="18"/>
                <w:szCs w:val="20"/>
              </w:rPr>
              <w:t>Der Projektsteckbrief dient als Hilfe für die Planung und Umsetzung der Projekte sowie zur Beratung der Lokalen Aktionsgruppe (LAG) Heideregion Uelzen. Bitte füllen Sie die Vorlage so</w:t>
            </w:r>
            <w:r w:rsidR="0018519D" w:rsidRPr="00773951">
              <w:rPr>
                <w:rFonts w:cs="Arial"/>
                <w:sz w:val="18"/>
                <w:szCs w:val="20"/>
              </w:rPr>
              <w:t xml:space="preserve"> </w:t>
            </w:r>
            <w:r w:rsidRPr="00773951">
              <w:rPr>
                <w:rFonts w:cs="Arial"/>
                <w:sz w:val="18"/>
                <w:szCs w:val="20"/>
              </w:rPr>
              <w:t>weit wie möglich aus.</w:t>
            </w:r>
          </w:p>
          <w:p w14:paraId="09F072A7" w14:textId="77777777" w:rsidR="00F95B8E" w:rsidRPr="00773951" w:rsidRDefault="00F95B8E" w:rsidP="00966009">
            <w:pPr>
              <w:spacing w:line="276" w:lineRule="auto"/>
              <w:rPr>
                <w:rFonts w:cs="Arial"/>
                <w:b/>
                <w:sz w:val="24"/>
                <w:szCs w:val="24"/>
              </w:rPr>
            </w:pPr>
            <w:r w:rsidRPr="00773951">
              <w:rPr>
                <w:rFonts w:cs="Arial"/>
                <w:sz w:val="18"/>
                <w:szCs w:val="20"/>
              </w:rPr>
              <w:t xml:space="preserve">Die im Rahmen der Antragstellung ermittelten Daten und Informationen </w:t>
            </w:r>
            <w:r w:rsidR="00687257" w:rsidRPr="00773951">
              <w:rPr>
                <w:rFonts w:cs="Arial"/>
                <w:sz w:val="18"/>
                <w:szCs w:val="20"/>
              </w:rPr>
              <w:t>wird</w:t>
            </w:r>
            <w:r w:rsidRPr="00773951">
              <w:rPr>
                <w:rFonts w:cs="Arial"/>
                <w:sz w:val="18"/>
                <w:szCs w:val="20"/>
              </w:rPr>
              <w:t xml:space="preserve"> das Regionalmanagement </w:t>
            </w:r>
            <w:r w:rsidR="00687257" w:rsidRPr="00773951">
              <w:rPr>
                <w:rFonts w:cs="Arial"/>
                <w:sz w:val="18"/>
                <w:szCs w:val="20"/>
              </w:rPr>
              <w:t xml:space="preserve">ggf. </w:t>
            </w:r>
            <w:r w:rsidRPr="00773951">
              <w:rPr>
                <w:rFonts w:cs="Arial"/>
                <w:sz w:val="18"/>
                <w:szCs w:val="20"/>
              </w:rPr>
              <w:t>zur Öffentlichkeitsarbeit verwenden.</w:t>
            </w:r>
            <w:r w:rsidR="005F7136" w:rsidRPr="00773951">
              <w:rPr>
                <w:rFonts w:cs="Arial"/>
                <w:sz w:val="18"/>
                <w:szCs w:val="20"/>
              </w:rPr>
              <w:t xml:space="preserve"> Das Regionale </w:t>
            </w:r>
            <w:r w:rsidR="005F7136" w:rsidRPr="00773951">
              <w:rPr>
                <w:rFonts w:cs="Arial"/>
                <w:sz w:val="18"/>
                <w:szCs w:val="18"/>
              </w:rPr>
              <w:t xml:space="preserve">Entwicklungskonzept </w:t>
            </w:r>
            <w:r w:rsidR="007A02C1" w:rsidRPr="00773951">
              <w:rPr>
                <w:rFonts w:cs="Arial"/>
                <w:sz w:val="18"/>
                <w:szCs w:val="18"/>
              </w:rPr>
              <w:t xml:space="preserve">(REK) </w:t>
            </w:r>
            <w:r w:rsidR="005F7136" w:rsidRPr="00773951">
              <w:rPr>
                <w:rFonts w:cs="Arial"/>
                <w:sz w:val="18"/>
                <w:szCs w:val="18"/>
              </w:rPr>
              <w:t xml:space="preserve">steht </w:t>
            </w:r>
            <w:r w:rsidR="005F7136" w:rsidRPr="00773951">
              <w:rPr>
                <w:rFonts w:eastAsia="Calibri" w:cs="Arial"/>
                <w:noProof/>
                <w:sz w:val="18"/>
                <w:szCs w:val="18"/>
                <w:lang w:eastAsia="en-US"/>
              </w:rPr>
              <w:t>auf der Internetseite de</w:t>
            </w:r>
            <w:r w:rsidR="00966009">
              <w:rPr>
                <w:rFonts w:eastAsia="Calibri" w:cs="Arial"/>
                <w:noProof/>
                <w:sz w:val="18"/>
                <w:szCs w:val="18"/>
                <w:lang w:eastAsia="en-US"/>
              </w:rPr>
              <w:t xml:space="preserve">r Region </w:t>
            </w:r>
            <w:hyperlink r:id="rId10" w:history="1">
              <w:r w:rsidR="00966009" w:rsidRPr="006853F2">
                <w:rPr>
                  <w:rStyle w:val="Hyperlink"/>
                  <w:rFonts w:eastAsia="Calibri" w:cs="Arial"/>
                  <w:noProof/>
                  <w:sz w:val="18"/>
                  <w:szCs w:val="18"/>
                  <w:lang w:eastAsia="en-US"/>
                </w:rPr>
                <w:t>www.leader-heideregion-uelzen.de</w:t>
              </w:r>
            </w:hyperlink>
            <w:r w:rsidR="00966009">
              <w:rPr>
                <w:rFonts w:eastAsia="Calibri" w:cs="Arial"/>
                <w:noProof/>
                <w:sz w:val="18"/>
                <w:szCs w:val="18"/>
                <w:lang w:eastAsia="en-US"/>
              </w:rPr>
              <w:t xml:space="preserve"> </w:t>
            </w:r>
            <w:r w:rsidR="005F7136" w:rsidRPr="00773951">
              <w:rPr>
                <w:rFonts w:eastAsia="Calibri" w:cs="Arial"/>
                <w:noProof/>
                <w:sz w:val="18"/>
                <w:szCs w:val="18"/>
                <w:lang w:eastAsia="en-US"/>
              </w:rPr>
              <w:t>zum Download zur Verfügung.</w:t>
            </w:r>
          </w:p>
        </w:tc>
      </w:tr>
      <w:tr w:rsidR="00644022" w:rsidRPr="00773951" w14:paraId="09F072AB" w14:textId="77777777" w:rsidTr="006A2339">
        <w:trPr>
          <w:gridAfter w:val="1"/>
          <w:wAfter w:w="34" w:type="dxa"/>
        </w:trPr>
        <w:tc>
          <w:tcPr>
            <w:tcW w:w="2410" w:type="dxa"/>
            <w:shd w:val="clear" w:color="auto" w:fill="E6E6E6"/>
          </w:tcPr>
          <w:p w14:paraId="09F072A9" w14:textId="77777777" w:rsidR="00644022" w:rsidRPr="00773951" w:rsidRDefault="00D5297B" w:rsidP="0063549B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773951">
              <w:rPr>
                <w:rFonts w:cs="Arial"/>
                <w:b/>
                <w:sz w:val="18"/>
                <w:szCs w:val="18"/>
              </w:rPr>
              <w:t>Projekttitel</w:t>
            </w:r>
          </w:p>
        </w:tc>
        <w:tc>
          <w:tcPr>
            <w:tcW w:w="6662" w:type="dxa"/>
            <w:gridSpan w:val="3"/>
          </w:tcPr>
          <w:p w14:paraId="09F072AA" w14:textId="347B009D" w:rsidR="00EF5878" w:rsidRPr="00F34606" w:rsidRDefault="00EF5878" w:rsidP="00064678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FD19C1" w:rsidRPr="00773951" w14:paraId="09F072B1" w14:textId="77777777" w:rsidTr="006A2339">
        <w:trPr>
          <w:gridAfter w:val="1"/>
          <w:wAfter w:w="34" w:type="dxa"/>
        </w:trPr>
        <w:tc>
          <w:tcPr>
            <w:tcW w:w="2410" w:type="dxa"/>
            <w:shd w:val="clear" w:color="auto" w:fill="E6E6E6"/>
          </w:tcPr>
          <w:p w14:paraId="09F072AC" w14:textId="77777777" w:rsidR="00FD19C1" w:rsidRPr="00773951" w:rsidRDefault="00FD19C1" w:rsidP="00423D61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773951">
              <w:rPr>
                <w:rFonts w:cs="Arial"/>
                <w:b/>
                <w:sz w:val="18"/>
                <w:szCs w:val="18"/>
              </w:rPr>
              <w:t>Projektträger</w:t>
            </w:r>
          </w:p>
          <w:p w14:paraId="09F072AD" w14:textId="77777777" w:rsidR="00FD19C1" w:rsidRPr="00773951" w:rsidRDefault="00FD19C1" w:rsidP="00423D61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t>Wer?</w:t>
            </w:r>
          </w:p>
        </w:tc>
        <w:tc>
          <w:tcPr>
            <w:tcW w:w="6662" w:type="dxa"/>
            <w:gridSpan w:val="3"/>
          </w:tcPr>
          <w:p w14:paraId="09F072B0" w14:textId="1B9ABC96" w:rsidR="006C69F7" w:rsidRPr="00773951" w:rsidRDefault="006C69F7" w:rsidP="007237F0">
            <w:pPr>
              <w:tabs>
                <w:tab w:val="left" w:pos="1593"/>
              </w:tabs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A52796" w:rsidRPr="00773951" w14:paraId="09F072B5" w14:textId="77777777" w:rsidTr="006A2339">
        <w:trPr>
          <w:gridAfter w:val="1"/>
          <w:wAfter w:w="34" w:type="dxa"/>
        </w:trPr>
        <w:tc>
          <w:tcPr>
            <w:tcW w:w="2410" w:type="dxa"/>
            <w:shd w:val="clear" w:color="auto" w:fill="E6E6E6"/>
          </w:tcPr>
          <w:p w14:paraId="09F072B2" w14:textId="77777777" w:rsidR="00A52796" w:rsidRPr="00773951" w:rsidRDefault="00A52796" w:rsidP="00423D61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773951">
              <w:rPr>
                <w:rFonts w:cs="Arial"/>
                <w:b/>
                <w:sz w:val="18"/>
                <w:szCs w:val="18"/>
              </w:rPr>
              <w:t>Projektpartner</w:t>
            </w:r>
          </w:p>
          <w:p w14:paraId="09F072B3" w14:textId="77777777" w:rsidR="00A52796" w:rsidRPr="00773951" w:rsidRDefault="00A52796" w:rsidP="00423D61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t>Mit wem?</w:t>
            </w:r>
          </w:p>
        </w:tc>
        <w:tc>
          <w:tcPr>
            <w:tcW w:w="6662" w:type="dxa"/>
            <w:gridSpan w:val="3"/>
          </w:tcPr>
          <w:p w14:paraId="09F072B4" w14:textId="1A419791" w:rsidR="00A52796" w:rsidRPr="00773951" w:rsidRDefault="00A52796" w:rsidP="007237F0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A02C1" w:rsidRPr="00773951" w14:paraId="09F072C0" w14:textId="77777777" w:rsidTr="006A2339">
        <w:trPr>
          <w:gridAfter w:val="1"/>
          <w:wAfter w:w="34" w:type="dxa"/>
        </w:trPr>
        <w:tc>
          <w:tcPr>
            <w:tcW w:w="2410" w:type="dxa"/>
            <w:shd w:val="clear" w:color="auto" w:fill="E6E6E6"/>
          </w:tcPr>
          <w:p w14:paraId="09F072B6" w14:textId="77777777" w:rsidR="007A02C1" w:rsidRPr="00773951" w:rsidRDefault="007A02C1" w:rsidP="007A02C1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773951">
              <w:rPr>
                <w:rFonts w:cs="Arial"/>
                <w:b/>
                <w:sz w:val="18"/>
                <w:szCs w:val="18"/>
              </w:rPr>
              <w:t>Welchem Entwicklungs</w:t>
            </w:r>
            <w:r w:rsidRPr="00773951">
              <w:rPr>
                <w:rFonts w:cs="Arial"/>
                <w:b/>
                <w:sz w:val="18"/>
                <w:szCs w:val="18"/>
              </w:rPr>
              <w:softHyphen/>
              <w:t>ziel des REK würden Sie Ihr Projekt zuordnen?</w:t>
            </w:r>
          </w:p>
          <w:p w14:paraId="09F072B7" w14:textId="77777777" w:rsidR="007A02C1" w:rsidRPr="00773951" w:rsidRDefault="007A02C1" w:rsidP="007A02C1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t xml:space="preserve">Seiten </w:t>
            </w:r>
            <w:r w:rsidR="00537CE2">
              <w:rPr>
                <w:rFonts w:cs="Arial"/>
                <w:sz w:val="18"/>
                <w:szCs w:val="18"/>
              </w:rPr>
              <w:t>49 - 51</w:t>
            </w:r>
          </w:p>
        </w:tc>
        <w:tc>
          <w:tcPr>
            <w:tcW w:w="6662" w:type="dxa"/>
            <w:gridSpan w:val="3"/>
          </w:tcPr>
          <w:p w14:paraId="09F072B8" w14:textId="77777777" w:rsidR="00A452EA" w:rsidRPr="00773951" w:rsidRDefault="007A02C1" w:rsidP="00A452EA">
            <w:pPr>
              <w:tabs>
                <w:tab w:val="left" w:pos="366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95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73951">
              <w:rPr>
                <w:rFonts w:cs="Arial"/>
                <w:sz w:val="18"/>
                <w:szCs w:val="18"/>
              </w:rPr>
            </w:r>
            <w:r w:rsidRPr="00773951">
              <w:rPr>
                <w:rFonts w:cs="Arial"/>
                <w:sz w:val="18"/>
                <w:szCs w:val="18"/>
              </w:rPr>
              <w:fldChar w:fldCharType="separate"/>
            </w:r>
            <w:r w:rsidRPr="00773951">
              <w:rPr>
                <w:rFonts w:cs="Arial"/>
                <w:sz w:val="18"/>
                <w:szCs w:val="18"/>
              </w:rPr>
              <w:fldChar w:fldCharType="end"/>
            </w:r>
            <w:r w:rsidRPr="00773951">
              <w:rPr>
                <w:rFonts w:cs="Arial"/>
                <w:sz w:val="18"/>
                <w:szCs w:val="18"/>
              </w:rPr>
              <w:t xml:space="preserve"> </w:t>
            </w:r>
            <w:r w:rsidRPr="00773951">
              <w:rPr>
                <w:rFonts w:cs="Arial"/>
                <w:sz w:val="18"/>
                <w:szCs w:val="18"/>
              </w:rPr>
              <w:tab/>
            </w:r>
            <w:r w:rsidR="00DB08B3" w:rsidRPr="00773951">
              <w:rPr>
                <w:rFonts w:cs="Arial"/>
                <w:b/>
                <w:sz w:val="18"/>
                <w:szCs w:val="18"/>
              </w:rPr>
              <w:t>Lebensraum zwischen Tradition und Moderne</w:t>
            </w:r>
            <w:r w:rsidR="00A452EA" w:rsidRPr="00773951">
              <w:rPr>
                <w:rFonts w:cs="Arial"/>
                <w:b/>
                <w:sz w:val="18"/>
                <w:szCs w:val="18"/>
              </w:rPr>
              <w:t>:</w:t>
            </w:r>
          </w:p>
          <w:p w14:paraId="09F072B9" w14:textId="77777777" w:rsidR="00FD19C1" w:rsidRPr="00773951" w:rsidRDefault="00A452EA" w:rsidP="00A452EA">
            <w:pPr>
              <w:tabs>
                <w:tab w:val="left" w:pos="366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tab/>
            </w:r>
            <w:r w:rsidR="007A02C1" w:rsidRPr="00773951">
              <w:rPr>
                <w:rFonts w:cs="Arial"/>
                <w:sz w:val="18"/>
                <w:szCs w:val="18"/>
              </w:rPr>
              <w:t>Gemeinschaftsleben stärken, nachhaltige Versorgung schaffen</w:t>
            </w:r>
          </w:p>
          <w:p w14:paraId="09F072BA" w14:textId="39CC20EB" w:rsidR="00A452EA" w:rsidRPr="00773951" w:rsidRDefault="00A4208D" w:rsidP="00A452EA">
            <w:pPr>
              <w:tabs>
                <w:tab w:val="left" w:pos="366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95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73951">
              <w:rPr>
                <w:rFonts w:cs="Arial"/>
                <w:sz w:val="18"/>
                <w:szCs w:val="18"/>
              </w:rPr>
            </w:r>
            <w:r w:rsidRPr="00773951">
              <w:rPr>
                <w:rFonts w:cs="Arial"/>
                <w:sz w:val="18"/>
                <w:szCs w:val="18"/>
              </w:rPr>
              <w:fldChar w:fldCharType="separate"/>
            </w:r>
            <w:r w:rsidRPr="00773951">
              <w:rPr>
                <w:rFonts w:cs="Arial"/>
                <w:sz w:val="18"/>
                <w:szCs w:val="18"/>
              </w:rPr>
              <w:fldChar w:fldCharType="end"/>
            </w:r>
            <w:r w:rsidR="007A02C1" w:rsidRPr="00773951">
              <w:rPr>
                <w:rFonts w:cs="Arial"/>
                <w:sz w:val="18"/>
                <w:szCs w:val="18"/>
              </w:rPr>
              <w:t xml:space="preserve"> </w:t>
            </w:r>
            <w:r w:rsidR="007A02C1" w:rsidRPr="00773951">
              <w:rPr>
                <w:rFonts w:cs="Arial"/>
                <w:sz w:val="18"/>
                <w:szCs w:val="18"/>
              </w:rPr>
              <w:tab/>
            </w:r>
            <w:r w:rsidR="00DB08B3" w:rsidRPr="00773951">
              <w:rPr>
                <w:rFonts w:cs="Arial"/>
                <w:b/>
                <w:sz w:val="18"/>
                <w:szCs w:val="18"/>
              </w:rPr>
              <w:t>Wohlfühloase zwischen Heiden und Auen</w:t>
            </w:r>
            <w:r w:rsidR="00A452EA" w:rsidRPr="00773951">
              <w:rPr>
                <w:rFonts w:cs="Arial"/>
                <w:b/>
                <w:sz w:val="18"/>
                <w:szCs w:val="18"/>
              </w:rPr>
              <w:t>:</w:t>
            </w:r>
          </w:p>
          <w:p w14:paraId="09F072BB" w14:textId="77777777" w:rsidR="007A02C1" w:rsidRPr="00773951" w:rsidRDefault="00A452EA" w:rsidP="00A452EA">
            <w:pPr>
              <w:tabs>
                <w:tab w:val="left" w:pos="366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tab/>
            </w:r>
            <w:r w:rsidR="007A02C1" w:rsidRPr="00773951">
              <w:rPr>
                <w:rFonts w:cs="Arial"/>
                <w:sz w:val="18"/>
                <w:szCs w:val="18"/>
              </w:rPr>
              <w:t>Tourismus- und Kulturangebot gestalten, Profil schärfen</w:t>
            </w:r>
          </w:p>
          <w:p w14:paraId="09F072BC" w14:textId="69D373A1" w:rsidR="00A452EA" w:rsidRPr="00773951" w:rsidRDefault="007C7212" w:rsidP="00A452EA">
            <w:pPr>
              <w:tabs>
                <w:tab w:val="left" w:pos="366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95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73951">
              <w:rPr>
                <w:rFonts w:cs="Arial"/>
                <w:sz w:val="18"/>
                <w:szCs w:val="18"/>
              </w:rPr>
            </w:r>
            <w:r w:rsidRPr="00773951">
              <w:rPr>
                <w:rFonts w:cs="Arial"/>
                <w:sz w:val="18"/>
                <w:szCs w:val="18"/>
              </w:rPr>
              <w:fldChar w:fldCharType="separate"/>
            </w:r>
            <w:r w:rsidRPr="00773951">
              <w:rPr>
                <w:rFonts w:cs="Arial"/>
                <w:sz w:val="18"/>
                <w:szCs w:val="18"/>
              </w:rPr>
              <w:fldChar w:fldCharType="end"/>
            </w:r>
            <w:r w:rsidR="007A02C1" w:rsidRPr="00773951">
              <w:rPr>
                <w:rFonts w:cs="Arial"/>
                <w:sz w:val="18"/>
                <w:szCs w:val="18"/>
              </w:rPr>
              <w:t xml:space="preserve"> </w:t>
            </w:r>
            <w:r w:rsidR="007A02C1" w:rsidRPr="00773951">
              <w:rPr>
                <w:rFonts w:cs="Arial"/>
                <w:sz w:val="18"/>
                <w:szCs w:val="18"/>
              </w:rPr>
              <w:tab/>
            </w:r>
            <w:r w:rsidR="00DB08B3" w:rsidRPr="00773951">
              <w:rPr>
                <w:rFonts w:cs="Arial"/>
                <w:b/>
                <w:sz w:val="18"/>
                <w:szCs w:val="18"/>
              </w:rPr>
              <w:t>Wirtschaftsstandort zwischen Bildungsinvestition</w:t>
            </w:r>
            <w:r w:rsidR="00852A69">
              <w:rPr>
                <w:rFonts w:cs="Arial"/>
                <w:b/>
                <w:sz w:val="18"/>
                <w:szCs w:val="18"/>
              </w:rPr>
              <w:t xml:space="preserve"> von heute und Wirtschaftskraft </w:t>
            </w:r>
            <w:r w:rsidR="00DB08B3" w:rsidRPr="00773951">
              <w:rPr>
                <w:rFonts w:cs="Arial"/>
                <w:b/>
                <w:sz w:val="18"/>
                <w:szCs w:val="18"/>
              </w:rPr>
              <w:t>von morgen:</w:t>
            </w:r>
          </w:p>
          <w:p w14:paraId="09F072BD" w14:textId="77777777" w:rsidR="007A02C1" w:rsidRPr="00773951" w:rsidRDefault="00A452EA" w:rsidP="00A452EA">
            <w:pPr>
              <w:tabs>
                <w:tab w:val="left" w:pos="366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tab/>
            </w:r>
            <w:r w:rsidR="00FD19C1" w:rsidRPr="00773951">
              <w:rPr>
                <w:rFonts w:cs="Arial"/>
                <w:sz w:val="18"/>
                <w:szCs w:val="18"/>
              </w:rPr>
              <w:t>B</w:t>
            </w:r>
            <w:r w:rsidR="007A02C1" w:rsidRPr="00773951">
              <w:rPr>
                <w:rFonts w:cs="Arial"/>
                <w:sz w:val="18"/>
                <w:szCs w:val="18"/>
              </w:rPr>
              <w:t>ildungsangebote für alle schaffen, regionaler Wirtschaft neue Chancen eröffnen</w:t>
            </w:r>
          </w:p>
          <w:p w14:paraId="09F072BE" w14:textId="77777777" w:rsidR="00A452EA" w:rsidRPr="00773951" w:rsidRDefault="00792537" w:rsidP="00A452EA">
            <w:pPr>
              <w:tabs>
                <w:tab w:val="left" w:pos="366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DB08B3" w:rsidRPr="00773951">
              <w:rPr>
                <w:rFonts w:cs="Arial"/>
                <w:sz w:val="18"/>
                <w:szCs w:val="18"/>
              </w:rPr>
              <w:t xml:space="preserve"> </w:t>
            </w:r>
            <w:r w:rsidR="00DB08B3" w:rsidRPr="00773951">
              <w:rPr>
                <w:rFonts w:cs="Arial"/>
                <w:sz w:val="18"/>
                <w:szCs w:val="18"/>
              </w:rPr>
              <w:tab/>
            </w:r>
            <w:r w:rsidR="00DB08B3" w:rsidRPr="00773951">
              <w:rPr>
                <w:rFonts w:cs="Arial"/>
                <w:b/>
                <w:sz w:val="18"/>
                <w:szCs w:val="18"/>
              </w:rPr>
              <w:t>Natur</w:t>
            </w:r>
            <w:r w:rsidR="000F4931">
              <w:rPr>
                <w:rFonts w:cs="Arial"/>
                <w:b/>
                <w:sz w:val="18"/>
                <w:szCs w:val="18"/>
              </w:rPr>
              <w:t xml:space="preserve"> </w:t>
            </w:r>
            <w:r w:rsidR="00DB08B3" w:rsidRPr="00773951">
              <w:rPr>
                <w:rFonts w:cs="Arial"/>
                <w:b/>
                <w:sz w:val="18"/>
                <w:szCs w:val="18"/>
              </w:rPr>
              <w:t>-und Landschaftsraum zwischen wirtschaftlicher Nutzung und naturnaher Erholung</w:t>
            </w:r>
            <w:r w:rsidR="00A452EA" w:rsidRPr="00773951">
              <w:rPr>
                <w:rFonts w:cs="Arial"/>
                <w:b/>
                <w:sz w:val="18"/>
                <w:szCs w:val="18"/>
              </w:rPr>
              <w:t>:</w:t>
            </w:r>
          </w:p>
          <w:p w14:paraId="09F072BF" w14:textId="77777777" w:rsidR="007A02C1" w:rsidRPr="00773951" w:rsidRDefault="00A452EA" w:rsidP="00A452EA">
            <w:pPr>
              <w:tabs>
                <w:tab w:val="left" w:pos="366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tab/>
            </w:r>
            <w:r w:rsidR="00FD19C1" w:rsidRPr="00773951">
              <w:rPr>
                <w:rFonts w:cs="Arial"/>
                <w:sz w:val="18"/>
                <w:szCs w:val="18"/>
              </w:rPr>
              <w:t>M</w:t>
            </w:r>
            <w:r w:rsidR="007A02C1" w:rsidRPr="00773951">
              <w:rPr>
                <w:rFonts w:cs="Arial"/>
                <w:sz w:val="18"/>
                <w:szCs w:val="18"/>
              </w:rPr>
              <w:t>odern und nachhaltig wirtschaften, Naturräume schützen und entwickeln</w:t>
            </w:r>
          </w:p>
        </w:tc>
      </w:tr>
      <w:tr w:rsidR="00537CE2" w:rsidRPr="00773951" w14:paraId="09F072E9" w14:textId="77777777" w:rsidTr="006A2339">
        <w:tc>
          <w:tcPr>
            <w:tcW w:w="2410" w:type="dxa"/>
            <w:shd w:val="clear" w:color="auto" w:fill="E6E6E6"/>
          </w:tcPr>
          <w:p w14:paraId="09F072C1" w14:textId="77777777" w:rsidR="00537CE2" w:rsidRPr="00773951" w:rsidRDefault="00537CE2" w:rsidP="0063549B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773951">
              <w:rPr>
                <w:rFonts w:cs="Arial"/>
                <w:b/>
                <w:sz w:val="18"/>
                <w:szCs w:val="18"/>
              </w:rPr>
              <w:t>Zuordnung zu den</w:t>
            </w:r>
          </w:p>
          <w:p w14:paraId="09F072C2" w14:textId="77777777" w:rsidR="00537CE2" w:rsidRPr="00773951" w:rsidRDefault="00537CE2" w:rsidP="0063549B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773951">
              <w:rPr>
                <w:rFonts w:cs="Arial"/>
                <w:b/>
                <w:sz w:val="18"/>
                <w:szCs w:val="18"/>
              </w:rPr>
              <w:t>Handlungsfeldern (HF)</w:t>
            </w:r>
          </w:p>
          <w:p w14:paraId="09F072C3" w14:textId="77777777" w:rsidR="00537CE2" w:rsidRPr="00773951" w:rsidRDefault="00537CE2" w:rsidP="0063549B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773951">
              <w:rPr>
                <w:rFonts w:cs="Arial"/>
                <w:b/>
                <w:sz w:val="18"/>
                <w:szCs w:val="18"/>
              </w:rPr>
              <w:t>des Regionalen Entwicklungskonzepts (REK)</w:t>
            </w:r>
          </w:p>
          <w:p w14:paraId="09F072C4" w14:textId="77777777" w:rsidR="00537CE2" w:rsidRPr="00773951" w:rsidRDefault="00537CE2" w:rsidP="0063549B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t>Seiten 5</w:t>
            </w:r>
            <w:r>
              <w:rPr>
                <w:rFonts w:cs="Arial"/>
                <w:sz w:val="18"/>
                <w:szCs w:val="18"/>
              </w:rPr>
              <w:t xml:space="preserve">4 </w:t>
            </w:r>
            <w:r w:rsidRPr="00773951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73951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>6</w:t>
            </w:r>
          </w:p>
          <w:p w14:paraId="09F072C5" w14:textId="77777777" w:rsidR="00537CE2" w:rsidRPr="00773951" w:rsidRDefault="00537CE2" w:rsidP="0063549B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t>(Mehrfachnennungen möglich)</w:t>
            </w:r>
          </w:p>
        </w:tc>
        <w:tc>
          <w:tcPr>
            <w:tcW w:w="6696" w:type="dxa"/>
            <w:gridSpan w:val="4"/>
          </w:tcPr>
          <w:p w14:paraId="09F072C6" w14:textId="77777777" w:rsidR="00537CE2" w:rsidRPr="00773951" w:rsidRDefault="00537CE2" w:rsidP="008D4506">
            <w:pPr>
              <w:tabs>
                <w:tab w:val="left" w:pos="567"/>
              </w:tabs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773951">
              <w:rPr>
                <w:rFonts w:cs="Arial"/>
                <w:b/>
                <w:sz w:val="18"/>
                <w:szCs w:val="18"/>
              </w:rPr>
              <w:t>HF 1: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 w:rsidRPr="00773951">
              <w:rPr>
                <w:rFonts w:cs="Arial"/>
                <w:b/>
                <w:sz w:val="18"/>
                <w:szCs w:val="18"/>
              </w:rPr>
              <w:t>Zukunftsfähige Heideregion</w:t>
            </w:r>
          </w:p>
          <w:bookmarkStart w:id="0" w:name="Kontrollkästchen1"/>
          <w:p w14:paraId="09F072C7" w14:textId="77777777" w:rsidR="00537CE2" w:rsidRPr="00773951" w:rsidRDefault="00537CE2" w:rsidP="008D4506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95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73951">
              <w:rPr>
                <w:rFonts w:cs="Arial"/>
                <w:sz w:val="18"/>
                <w:szCs w:val="18"/>
              </w:rPr>
            </w:r>
            <w:r w:rsidRPr="00773951">
              <w:rPr>
                <w:rFonts w:cs="Arial"/>
                <w:sz w:val="18"/>
                <w:szCs w:val="18"/>
              </w:rPr>
              <w:fldChar w:fldCharType="separate"/>
            </w:r>
            <w:r w:rsidRPr="00773951">
              <w:rPr>
                <w:rFonts w:cs="Arial"/>
                <w:sz w:val="18"/>
                <w:szCs w:val="18"/>
              </w:rPr>
              <w:fldChar w:fldCharType="end"/>
            </w:r>
            <w:bookmarkEnd w:id="0"/>
            <w:r w:rsidRPr="0077395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1.1</w:t>
            </w:r>
            <w:r>
              <w:rPr>
                <w:rFonts w:cs="Arial"/>
                <w:sz w:val="18"/>
                <w:szCs w:val="18"/>
              </w:rPr>
              <w:tab/>
            </w:r>
            <w:r w:rsidRPr="00773951">
              <w:rPr>
                <w:rFonts w:cs="Arial"/>
                <w:sz w:val="18"/>
                <w:szCs w:val="18"/>
              </w:rPr>
              <w:t>Lebens</w:t>
            </w:r>
            <w:r>
              <w:rPr>
                <w:rFonts w:cs="Arial"/>
                <w:sz w:val="18"/>
                <w:szCs w:val="18"/>
              </w:rPr>
              <w:t>qualität sichern, lebendige und familienfreundliche Lebensorte für Jung und Alt gestalten, Identifikation, Zusammenhalt und ehrenamtliches Engagement stärken</w:t>
            </w:r>
          </w:p>
          <w:p w14:paraId="09F072C8" w14:textId="77777777" w:rsidR="00537CE2" w:rsidRPr="00773951" w:rsidRDefault="00537CE2" w:rsidP="008D4506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395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73951">
              <w:rPr>
                <w:rFonts w:cs="Arial"/>
                <w:sz w:val="18"/>
                <w:szCs w:val="18"/>
              </w:rPr>
            </w:r>
            <w:r w:rsidRPr="00773951">
              <w:rPr>
                <w:rFonts w:cs="Arial"/>
                <w:sz w:val="18"/>
                <w:szCs w:val="18"/>
              </w:rPr>
              <w:fldChar w:fldCharType="separate"/>
            </w:r>
            <w:r w:rsidRPr="00773951">
              <w:rPr>
                <w:rFonts w:cs="Arial"/>
                <w:sz w:val="18"/>
                <w:szCs w:val="18"/>
              </w:rPr>
              <w:fldChar w:fldCharType="end"/>
            </w:r>
            <w:r w:rsidRPr="0077395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1.2</w:t>
            </w:r>
            <w:r>
              <w:rPr>
                <w:rFonts w:cs="Arial"/>
                <w:sz w:val="18"/>
                <w:szCs w:val="18"/>
              </w:rPr>
              <w:tab/>
              <w:t>Attraktives Wohnen für alle Generationen auf dem Land ermöglichen, innovative Wohnkonzepte entwickeln</w:t>
            </w:r>
          </w:p>
          <w:p w14:paraId="09F072C9" w14:textId="77777777" w:rsidR="00537CE2" w:rsidRPr="00773951" w:rsidRDefault="00537CE2" w:rsidP="008D4506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395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73951">
              <w:rPr>
                <w:rFonts w:cs="Arial"/>
                <w:sz w:val="18"/>
                <w:szCs w:val="18"/>
              </w:rPr>
            </w:r>
            <w:r w:rsidRPr="00773951">
              <w:rPr>
                <w:rFonts w:cs="Arial"/>
                <w:sz w:val="18"/>
                <w:szCs w:val="18"/>
              </w:rPr>
              <w:fldChar w:fldCharType="separate"/>
            </w:r>
            <w:r w:rsidRPr="00773951">
              <w:rPr>
                <w:rFonts w:cs="Arial"/>
                <w:sz w:val="18"/>
                <w:szCs w:val="18"/>
              </w:rPr>
              <w:fldChar w:fldCharType="end"/>
            </w:r>
            <w:r w:rsidRPr="0077395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1.3</w:t>
            </w:r>
            <w:r>
              <w:rPr>
                <w:rFonts w:cs="Arial"/>
                <w:sz w:val="18"/>
                <w:szCs w:val="18"/>
              </w:rPr>
              <w:tab/>
            </w:r>
            <w:r w:rsidRPr="00773951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>ufenthaltsqualität im ländlichen Raum durch Gestaltung und Aufwertung der öffentlichen Räume verbessern</w:t>
            </w:r>
          </w:p>
          <w:bookmarkStart w:id="1" w:name="Kontrollkästchen4"/>
          <w:p w14:paraId="09F072CA" w14:textId="77777777" w:rsidR="00537CE2" w:rsidRDefault="00537CE2" w:rsidP="00537CE2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95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73951">
              <w:rPr>
                <w:rFonts w:cs="Arial"/>
                <w:sz w:val="18"/>
                <w:szCs w:val="18"/>
              </w:rPr>
            </w:r>
            <w:r w:rsidRPr="00773951">
              <w:rPr>
                <w:rFonts w:cs="Arial"/>
                <w:sz w:val="18"/>
                <w:szCs w:val="18"/>
              </w:rPr>
              <w:fldChar w:fldCharType="separate"/>
            </w:r>
            <w:r w:rsidRPr="00773951"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Pr="0077395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1.4</w:t>
            </w:r>
            <w:r>
              <w:rPr>
                <w:rFonts w:cs="Arial"/>
                <w:sz w:val="18"/>
                <w:szCs w:val="18"/>
              </w:rPr>
              <w:tab/>
              <w:t>Attraktive, lebendige Ortskerne schaffen, Gebäudeleerstand beheben</w:t>
            </w:r>
          </w:p>
          <w:p w14:paraId="09F072CB" w14:textId="77777777" w:rsidR="00537CE2" w:rsidRPr="00773951" w:rsidRDefault="00537CE2" w:rsidP="00537CE2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95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73951">
              <w:rPr>
                <w:rFonts w:cs="Arial"/>
                <w:sz w:val="18"/>
                <w:szCs w:val="18"/>
              </w:rPr>
            </w:r>
            <w:r w:rsidRPr="00773951">
              <w:rPr>
                <w:rFonts w:cs="Arial"/>
                <w:sz w:val="18"/>
                <w:szCs w:val="18"/>
              </w:rPr>
              <w:fldChar w:fldCharType="separate"/>
            </w:r>
            <w:r w:rsidRPr="00773951">
              <w:rPr>
                <w:rFonts w:cs="Arial"/>
                <w:sz w:val="18"/>
                <w:szCs w:val="18"/>
              </w:rPr>
              <w:fldChar w:fldCharType="end"/>
            </w:r>
            <w:r w:rsidRPr="0077395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1.5 Bedarfsgerechte Versorgungs- und Mobilitätsangebote entwickeln, Möglichkeiten der Digitalisierung nutzen</w:t>
            </w:r>
          </w:p>
          <w:p w14:paraId="09F072CC" w14:textId="77777777" w:rsidR="00537CE2" w:rsidRPr="00773951" w:rsidRDefault="00537CE2" w:rsidP="008D4506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</w:p>
          <w:p w14:paraId="09F072CD" w14:textId="77777777" w:rsidR="00537CE2" w:rsidRPr="00773951" w:rsidRDefault="00537CE2" w:rsidP="008D4506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HF 2: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 w:rsidRPr="00773951">
              <w:rPr>
                <w:rFonts w:cs="Arial"/>
                <w:b/>
                <w:sz w:val="18"/>
                <w:szCs w:val="18"/>
              </w:rPr>
              <w:t>Vital- und Kulturregion</w:t>
            </w:r>
          </w:p>
          <w:p w14:paraId="09F072CE" w14:textId="77777777" w:rsidR="00537CE2" w:rsidRPr="00773951" w:rsidRDefault="00537CE2" w:rsidP="00287A3B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  <w:r w:rsidRPr="0077395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2.1</w:t>
            </w:r>
            <w:r>
              <w:rPr>
                <w:rFonts w:cs="Arial"/>
                <w:sz w:val="18"/>
                <w:szCs w:val="18"/>
              </w:rPr>
              <w:tab/>
            </w:r>
            <w:r w:rsidR="00287A3B">
              <w:rPr>
                <w:rFonts w:cs="Arial"/>
                <w:sz w:val="18"/>
                <w:szCs w:val="18"/>
              </w:rPr>
              <w:t>Touristische Wertschöpfungsketten sichern, die Tourismusregion nachhaltig entwickeln</w:t>
            </w:r>
          </w:p>
          <w:p w14:paraId="09F072CF" w14:textId="21C8F8F9" w:rsidR="00537CE2" w:rsidRPr="00773951" w:rsidRDefault="007C7212" w:rsidP="00287A3B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95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73951">
              <w:rPr>
                <w:rFonts w:cs="Arial"/>
                <w:sz w:val="18"/>
                <w:szCs w:val="18"/>
              </w:rPr>
            </w:r>
            <w:r w:rsidRPr="00773951">
              <w:rPr>
                <w:rFonts w:cs="Arial"/>
                <w:sz w:val="18"/>
                <w:szCs w:val="18"/>
              </w:rPr>
              <w:fldChar w:fldCharType="separate"/>
            </w:r>
            <w:r w:rsidRPr="00773951">
              <w:rPr>
                <w:rFonts w:cs="Arial"/>
                <w:sz w:val="18"/>
                <w:szCs w:val="18"/>
              </w:rPr>
              <w:fldChar w:fldCharType="end"/>
            </w:r>
            <w:r w:rsidR="00537CE2" w:rsidRPr="00773951">
              <w:rPr>
                <w:rFonts w:cs="Arial"/>
                <w:sz w:val="18"/>
                <w:szCs w:val="18"/>
              </w:rPr>
              <w:t xml:space="preserve"> </w:t>
            </w:r>
            <w:r w:rsidR="00537CE2">
              <w:rPr>
                <w:rFonts w:cs="Arial"/>
                <w:sz w:val="18"/>
                <w:szCs w:val="18"/>
              </w:rPr>
              <w:t>2.2</w:t>
            </w:r>
            <w:r w:rsidR="00537CE2">
              <w:rPr>
                <w:rFonts w:cs="Arial"/>
                <w:sz w:val="18"/>
                <w:szCs w:val="18"/>
              </w:rPr>
              <w:tab/>
            </w:r>
            <w:r w:rsidR="00287A3B">
              <w:rPr>
                <w:rFonts w:cs="Arial"/>
                <w:sz w:val="18"/>
                <w:szCs w:val="18"/>
              </w:rPr>
              <w:t>Serviceorientiertes und zeitgemäßes Tourismus- und Kulturangebot entwickeln</w:t>
            </w:r>
          </w:p>
          <w:p w14:paraId="09F072D0" w14:textId="77777777" w:rsidR="00537CE2" w:rsidRDefault="00537CE2" w:rsidP="00287A3B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7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"/>
            <w:r w:rsidRPr="0077395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2.3</w:t>
            </w:r>
            <w:r>
              <w:rPr>
                <w:rFonts w:cs="Arial"/>
                <w:sz w:val="18"/>
                <w:szCs w:val="18"/>
              </w:rPr>
              <w:tab/>
            </w:r>
            <w:r w:rsidR="00287A3B">
              <w:rPr>
                <w:rFonts w:cs="Arial"/>
                <w:sz w:val="18"/>
                <w:szCs w:val="18"/>
              </w:rPr>
              <w:t>Touristische und kulturelle Angebote vernetzen und vermarkten</w:t>
            </w:r>
          </w:p>
          <w:p w14:paraId="09F072D1" w14:textId="269FCDB4" w:rsidR="00287A3B" w:rsidRPr="00773951" w:rsidRDefault="007C7212" w:rsidP="00287A3B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95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73951">
              <w:rPr>
                <w:rFonts w:cs="Arial"/>
                <w:sz w:val="18"/>
                <w:szCs w:val="18"/>
              </w:rPr>
            </w:r>
            <w:r w:rsidRPr="00773951">
              <w:rPr>
                <w:rFonts w:cs="Arial"/>
                <w:sz w:val="18"/>
                <w:szCs w:val="18"/>
              </w:rPr>
              <w:fldChar w:fldCharType="separate"/>
            </w:r>
            <w:r w:rsidRPr="00773951">
              <w:rPr>
                <w:rFonts w:cs="Arial"/>
                <w:sz w:val="18"/>
                <w:szCs w:val="18"/>
              </w:rPr>
              <w:fldChar w:fldCharType="end"/>
            </w:r>
            <w:r w:rsidR="00287A3B" w:rsidRPr="00773951">
              <w:rPr>
                <w:rFonts w:cs="Arial"/>
                <w:sz w:val="18"/>
                <w:szCs w:val="18"/>
              </w:rPr>
              <w:t xml:space="preserve"> </w:t>
            </w:r>
            <w:r w:rsidR="00287A3B">
              <w:rPr>
                <w:rFonts w:cs="Arial"/>
                <w:sz w:val="18"/>
                <w:szCs w:val="18"/>
              </w:rPr>
              <w:t>2.4 Gesundheits-, Wellness- und Kulturregion stärken</w:t>
            </w:r>
          </w:p>
          <w:p w14:paraId="09F072D2" w14:textId="77777777" w:rsidR="00537CE2" w:rsidRPr="00773951" w:rsidRDefault="00537CE2" w:rsidP="008D4506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</w:p>
          <w:p w14:paraId="09F072D3" w14:textId="77777777" w:rsidR="00537CE2" w:rsidRPr="00773951" w:rsidRDefault="00537CE2" w:rsidP="008D4506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b/>
                <w:sz w:val="18"/>
                <w:szCs w:val="18"/>
              </w:rPr>
            </w:pPr>
            <w:r w:rsidRPr="00773951">
              <w:rPr>
                <w:rFonts w:cs="Arial"/>
                <w:b/>
                <w:sz w:val="18"/>
                <w:szCs w:val="18"/>
              </w:rPr>
              <w:t>HF 3: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 w:rsidRPr="00773951">
              <w:rPr>
                <w:rFonts w:cs="Arial"/>
                <w:b/>
                <w:sz w:val="18"/>
                <w:szCs w:val="18"/>
              </w:rPr>
              <w:t>Wirtschaftsregion Uelzen</w:t>
            </w:r>
          </w:p>
          <w:p w14:paraId="09F072D4" w14:textId="77777777" w:rsidR="00537CE2" w:rsidRPr="00773951" w:rsidRDefault="00537CE2" w:rsidP="00287A3B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395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73951">
              <w:rPr>
                <w:rFonts w:cs="Arial"/>
                <w:sz w:val="18"/>
                <w:szCs w:val="18"/>
              </w:rPr>
            </w:r>
            <w:r w:rsidRPr="00773951">
              <w:rPr>
                <w:rFonts w:cs="Arial"/>
                <w:sz w:val="18"/>
                <w:szCs w:val="18"/>
              </w:rPr>
              <w:fldChar w:fldCharType="separate"/>
            </w:r>
            <w:r w:rsidRPr="00773951">
              <w:rPr>
                <w:rFonts w:cs="Arial"/>
                <w:sz w:val="18"/>
                <w:szCs w:val="18"/>
              </w:rPr>
              <w:fldChar w:fldCharType="end"/>
            </w:r>
            <w:r w:rsidRPr="0077395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3.1</w:t>
            </w:r>
            <w:r>
              <w:rPr>
                <w:rFonts w:cs="Arial"/>
                <w:sz w:val="18"/>
                <w:szCs w:val="18"/>
              </w:rPr>
              <w:tab/>
            </w:r>
            <w:r w:rsidR="00287A3B">
              <w:rPr>
                <w:rFonts w:cs="Arial"/>
                <w:sz w:val="18"/>
                <w:szCs w:val="18"/>
              </w:rPr>
              <w:t>Praktikable Lösungen für digitale Prozesse, Anwendungen und Dienstleistungen entwickeln</w:t>
            </w:r>
          </w:p>
          <w:p w14:paraId="09F072D5" w14:textId="77777777" w:rsidR="00537CE2" w:rsidRPr="00773951" w:rsidRDefault="00537CE2" w:rsidP="00287A3B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95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73951">
              <w:rPr>
                <w:rFonts w:cs="Arial"/>
                <w:sz w:val="18"/>
                <w:szCs w:val="18"/>
              </w:rPr>
            </w:r>
            <w:r w:rsidRPr="00773951">
              <w:rPr>
                <w:rFonts w:cs="Arial"/>
                <w:sz w:val="18"/>
                <w:szCs w:val="18"/>
              </w:rPr>
              <w:fldChar w:fldCharType="separate"/>
            </w:r>
            <w:r w:rsidRPr="00773951">
              <w:rPr>
                <w:rFonts w:cs="Arial"/>
                <w:sz w:val="18"/>
                <w:szCs w:val="18"/>
              </w:rPr>
              <w:fldChar w:fldCharType="end"/>
            </w:r>
            <w:r w:rsidRPr="0077395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3.2</w:t>
            </w:r>
            <w:r>
              <w:rPr>
                <w:rFonts w:cs="Arial"/>
                <w:sz w:val="18"/>
                <w:szCs w:val="18"/>
              </w:rPr>
              <w:tab/>
            </w:r>
            <w:r w:rsidR="00287A3B">
              <w:rPr>
                <w:rFonts w:cs="Arial"/>
                <w:sz w:val="18"/>
                <w:szCs w:val="18"/>
              </w:rPr>
              <w:t>Harte und weiche Standortfaktoren zur Stärkung des Wirtschaftsstandortes verbessern</w:t>
            </w:r>
          </w:p>
          <w:p w14:paraId="09F072D6" w14:textId="77777777" w:rsidR="00537CE2" w:rsidRDefault="00537CE2" w:rsidP="008D4506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95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73951">
              <w:rPr>
                <w:rFonts w:cs="Arial"/>
                <w:sz w:val="18"/>
                <w:szCs w:val="18"/>
              </w:rPr>
            </w:r>
            <w:r w:rsidRPr="00773951">
              <w:rPr>
                <w:rFonts w:cs="Arial"/>
                <w:sz w:val="18"/>
                <w:szCs w:val="18"/>
              </w:rPr>
              <w:fldChar w:fldCharType="separate"/>
            </w:r>
            <w:r w:rsidRPr="00773951">
              <w:rPr>
                <w:rFonts w:cs="Arial"/>
                <w:sz w:val="18"/>
                <w:szCs w:val="18"/>
              </w:rPr>
              <w:fldChar w:fldCharType="end"/>
            </w:r>
            <w:r w:rsidRPr="0077395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3.3</w:t>
            </w:r>
            <w:r>
              <w:rPr>
                <w:rFonts w:cs="Arial"/>
                <w:sz w:val="18"/>
                <w:szCs w:val="18"/>
              </w:rPr>
              <w:tab/>
            </w:r>
            <w:r w:rsidR="00287A3B">
              <w:rPr>
                <w:rFonts w:cs="Arial"/>
                <w:sz w:val="18"/>
                <w:szCs w:val="18"/>
              </w:rPr>
              <w:t>Fachkräfte in der Region halten und für die Region gewinnen</w:t>
            </w:r>
          </w:p>
          <w:p w14:paraId="09F072D7" w14:textId="77777777" w:rsidR="00287A3B" w:rsidRDefault="00287A3B" w:rsidP="008D4506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95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73951">
              <w:rPr>
                <w:rFonts w:cs="Arial"/>
                <w:sz w:val="18"/>
                <w:szCs w:val="18"/>
              </w:rPr>
            </w:r>
            <w:r w:rsidRPr="00773951">
              <w:rPr>
                <w:rFonts w:cs="Arial"/>
                <w:sz w:val="18"/>
                <w:szCs w:val="18"/>
              </w:rPr>
              <w:fldChar w:fldCharType="separate"/>
            </w:r>
            <w:r w:rsidRPr="00773951">
              <w:rPr>
                <w:rFonts w:cs="Arial"/>
                <w:sz w:val="18"/>
                <w:szCs w:val="18"/>
              </w:rPr>
              <w:fldChar w:fldCharType="end"/>
            </w:r>
            <w:r w:rsidRPr="0077395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3.4 Familienbewusste und </w:t>
            </w:r>
            <w:proofErr w:type="spellStart"/>
            <w:r>
              <w:rPr>
                <w:rFonts w:cs="Arial"/>
                <w:sz w:val="18"/>
                <w:szCs w:val="18"/>
              </w:rPr>
              <w:t>demografiefeste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Personalstrategien unterstützen</w:t>
            </w:r>
          </w:p>
          <w:p w14:paraId="09F072D8" w14:textId="77777777" w:rsidR="00537CE2" w:rsidRDefault="00537CE2" w:rsidP="008D4506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</w:p>
          <w:p w14:paraId="09F072D9" w14:textId="77777777" w:rsidR="00537CE2" w:rsidRPr="00773951" w:rsidRDefault="00537CE2" w:rsidP="00537CE2">
            <w:pPr>
              <w:tabs>
                <w:tab w:val="left" w:pos="567"/>
              </w:tabs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HF 4: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 w:rsidRPr="00773951">
              <w:rPr>
                <w:rFonts w:cs="Arial"/>
                <w:b/>
                <w:sz w:val="18"/>
                <w:szCs w:val="18"/>
              </w:rPr>
              <w:t>Bildungsregion Uelzen</w:t>
            </w:r>
          </w:p>
          <w:p w14:paraId="09F072DA" w14:textId="30DD187A" w:rsidR="00537CE2" w:rsidRPr="00773951" w:rsidRDefault="007C7212" w:rsidP="00537CE2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95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73951">
              <w:rPr>
                <w:rFonts w:cs="Arial"/>
                <w:sz w:val="18"/>
                <w:szCs w:val="18"/>
              </w:rPr>
            </w:r>
            <w:r w:rsidRPr="00773951">
              <w:rPr>
                <w:rFonts w:cs="Arial"/>
                <w:sz w:val="18"/>
                <w:szCs w:val="18"/>
              </w:rPr>
              <w:fldChar w:fldCharType="separate"/>
            </w:r>
            <w:r w:rsidRPr="00773951">
              <w:rPr>
                <w:rFonts w:cs="Arial"/>
                <w:sz w:val="18"/>
                <w:szCs w:val="18"/>
              </w:rPr>
              <w:fldChar w:fldCharType="end"/>
            </w:r>
            <w:r w:rsidR="00537CE2" w:rsidRPr="00773951">
              <w:rPr>
                <w:rFonts w:cs="Arial"/>
                <w:sz w:val="18"/>
                <w:szCs w:val="18"/>
              </w:rPr>
              <w:t xml:space="preserve"> </w:t>
            </w:r>
            <w:r w:rsidR="00537CE2">
              <w:rPr>
                <w:rFonts w:cs="Arial"/>
                <w:sz w:val="18"/>
                <w:szCs w:val="18"/>
              </w:rPr>
              <w:t>4.1</w:t>
            </w:r>
            <w:r w:rsidR="00537CE2">
              <w:rPr>
                <w:rFonts w:cs="Arial"/>
                <w:sz w:val="18"/>
                <w:szCs w:val="18"/>
              </w:rPr>
              <w:tab/>
            </w:r>
            <w:r w:rsidR="00287A3B">
              <w:rPr>
                <w:rFonts w:cs="Arial"/>
                <w:sz w:val="18"/>
                <w:szCs w:val="18"/>
              </w:rPr>
              <w:t>Bedarfsgerechte Bildungsangebote für alle Generationen schaffen und/oder miteinander vernetzen</w:t>
            </w:r>
          </w:p>
          <w:p w14:paraId="09F072DB" w14:textId="77777777" w:rsidR="00537CE2" w:rsidRDefault="00537CE2" w:rsidP="00537CE2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395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73951">
              <w:rPr>
                <w:rFonts w:cs="Arial"/>
                <w:sz w:val="18"/>
                <w:szCs w:val="18"/>
              </w:rPr>
            </w:r>
            <w:r w:rsidRPr="00773951">
              <w:rPr>
                <w:rFonts w:cs="Arial"/>
                <w:sz w:val="18"/>
                <w:szCs w:val="18"/>
              </w:rPr>
              <w:fldChar w:fldCharType="separate"/>
            </w:r>
            <w:r w:rsidRPr="00773951">
              <w:rPr>
                <w:rFonts w:cs="Arial"/>
                <w:sz w:val="18"/>
                <w:szCs w:val="18"/>
              </w:rPr>
              <w:fldChar w:fldCharType="end"/>
            </w:r>
            <w:r w:rsidRPr="0077395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4.2</w:t>
            </w:r>
            <w:r>
              <w:rPr>
                <w:rFonts w:cs="Arial"/>
                <w:sz w:val="18"/>
                <w:szCs w:val="18"/>
              </w:rPr>
              <w:tab/>
            </w:r>
            <w:r w:rsidR="00287A3B">
              <w:rPr>
                <w:rFonts w:cs="Arial"/>
                <w:sz w:val="18"/>
                <w:szCs w:val="18"/>
              </w:rPr>
              <w:t>Bildungsangebot durch engere Verknüpfung von Wissenschaft, Wirtschaft und Berufsausbildung optimieren</w:t>
            </w:r>
          </w:p>
          <w:p w14:paraId="09F072DC" w14:textId="77777777" w:rsidR="00287A3B" w:rsidRDefault="00287A3B" w:rsidP="00537CE2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395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73951">
              <w:rPr>
                <w:rFonts w:cs="Arial"/>
                <w:sz w:val="18"/>
                <w:szCs w:val="18"/>
              </w:rPr>
            </w:r>
            <w:r w:rsidRPr="00773951">
              <w:rPr>
                <w:rFonts w:cs="Arial"/>
                <w:sz w:val="18"/>
                <w:szCs w:val="18"/>
              </w:rPr>
              <w:fldChar w:fldCharType="separate"/>
            </w:r>
            <w:r w:rsidRPr="00773951">
              <w:rPr>
                <w:rFonts w:cs="Arial"/>
                <w:sz w:val="18"/>
                <w:szCs w:val="18"/>
              </w:rPr>
              <w:fldChar w:fldCharType="end"/>
            </w:r>
            <w:r w:rsidRPr="0077395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4.3 Digitale Kompetenz aller Generationen stärken</w:t>
            </w:r>
          </w:p>
          <w:p w14:paraId="09F072DD" w14:textId="77777777" w:rsidR="00287A3B" w:rsidRPr="00773951" w:rsidRDefault="00287A3B" w:rsidP="00537CE2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395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73951">
              <w:rPr>
                <w:rFonts w:cs="Arial"/>
                <w:sz w:val="18"/>
                <w:szCs w:val="18"/>
              </w:rPr>
            </w:r>
            <w:r w:rsidRPr="00773951">
              <w:rPr>
                <w:rFonts w:cs="Arial"/>
                <w:sz w:val="18"/>
                <w:szCs w:val="18"/>
              </w:rPr>
              <w:fldChar w:fldCharType="separate"/>
            </w:r>
            <w:r w:rsidRPr="00773951">
              <w:rPr>
                <w:rFonts w:cs="Arial"/>
                <w:sz w:val="18"/>
                <w:szCs w:val="18"/>
              </w:rPr>
              <w:fldChar w:fldCharType="end"/>
            </w:r>
            <w:r w:rsidRPr="0077395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4.4 Möglichkeiten der beruflichen Orientierung von Jugendlichen verbessern</w:t>
            </w:r>
          </w:p>
          <w:p w14:paraId="09F072DE" w14:textId="77777777" w:rsidR="00537CE2" w:rsidRPr="00773951" w:rsidRDefault="00537CE2" w:rsidP="00537CE2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</w:p>
          <w:p w14:paraId="09F072DF" w14:textId="77777777" w:rsidR="00537CE2" w:rsidRPr="00773951" w:rsidRDefault="00537CE2" w:rsidP="00537CE2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b/>
                <w:sz w:val="18"/>
                <w:szCs w:val="18"/>
              </w:rPr>
            </w:pPr>
            <w:r w:rsidRPr="00773951">
              <w:rPr>
                <w:rFonts w:cs="Arial"/>
                <w:b/>
                <w:sz w:val="18"/>
                <w:szCs w:val="18"/>
              </w:rPr>
              <w:t xml:space="preserve">HF </w:t>
            </w:r>
            <w:r>
              <w:rPr>
                <w:rFonts w:cs="Arial"/>
                <w:b/>
                <w:sz w:val="18"/>
                <w:szCs w:val="18"/>
              </w:rPr>
              <w:t>5: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 w:rsidR="00287A3B">
              <w:rPr>
                <w:rFonts w:cs="Arial"/>
                <w:b/>
                <w:sz w:val="18"/>
                <w:szCs w:val="18"/>
              </w:rPr>
              <w:t>Land- und Forstwirtschaftsregion</w:t>
            </w:r>
          </w:p>
          <w:p w14:paraId="09F072E0" w14:textId="77777777" w:rsidR="00537CE2" w:rsidRPr="00773951" w:rsidRDefault="00537CE2" w:rsidP="00287A3B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773951">
              <w:rPr>
                <w:rFonts w:cs="Arial"/>
                <w:sz w:val="18"/>
                <w:szCs w:val="18"/>
              </w:rPr>
              <w:t xml:space="preserve"> 5.1</w:t>
            </w:r>
            <w:r>
              <w:rPr>
                <w:rFonts w:cs="Arial"/>
                <w:sz w:val="18"/>
                <w:szCs w:val="18"/>
              </w:rPr>
              <w:tab/>
            </w:r>
            <w:r w:rsidR="00287A3B">
              <w:rPr>
                <w:rFonts w:cs="Arial"/>
                <w:sz w:val="18"/>
                <w:szCs w:val="18"/>
              </w:rPr>
              <w:t>Land- und Forstwirtschaft wettbewerbsfähig, klimagerecht und nachhaltig gestalten</w:t>
            </w:r>
          </w:p>
          <w:p w14:paraId="09F072E1" w14:textId="77777777" w:rsidR="00537CE2" w:rsidRDefault="00537CE2" w:rsidP="00287A3B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773951">
              <w:rPr>
                <w:rFonts w:cs="Arial"/>
                <w:sz w:val="18"/>
                <w:szCs w:val="18"/>
              </w:rPr>
              <w:t xml:space="preserve"> 5</w:t>
            </w:r>
            <w:r>
              <w:rPr>
                <w:rFonts w:cs="Arial"/>
                <w:sz w:val="18"/>
                <w:szCs w:val="18"/>
              </w:rPr>
              <w:t>.2</w:t>
            </w:r>
            <w:r>
              <w:rPr>
                <w:rFonts w:cs="Arial"/>
                <w:sz w:val="18"/>
                <w:szCs w:val="18"/>
              </w:rPr>
              <w:tab/>
            </w:r>
            <w:r w:rsidR="00287A3B">
              <w:rPr>
                <w:rFonts w:cs="Arial"/>
                <w:sz w:val="18"/>
                <w:szCs w:val="18"/>
              </w:rPr>
              <w:t>Regionale Wertschöpfung steigern</w:t>
            </w:r>
          </w:p>
          <w:p w14:paraId="09F072E2" w14:textId="77777777" w:rsidR="00287A3B" w:rsidRDefault="00287A3B" w:rsidP="00287A3B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773951">
              <w:rPr>
                <w:rFonts w:cs="Arial"/>
                <w:sz w:val="18"/>
                <w:szCs w:val="18"/>
              </w:rPr>
              <w:t xml:space="preserve"> 5</w:t>
            </w:r>
            <w:r>
              <w:rPr>
                <w:rFonts w:cs="Arial"/>
                <w:sz w:val="18"/>
                <w:szCs w:val="18"/>
              </w:rPr>
              <w:t>.3 Produkte aus der Region für die Region vermarkten</w:t>
            </w:r>
          </w:p>
          <w:p w14:paraId="09F072E3" w14:textId="77777777" w:rsidR="00287A3B" w:rsidRPr="00773951" w:rsidRDefault="00287A3B" w:rsidP="00287A3B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773951">
              <w:rPr>
                <w:rFonts w:cs="Arial"/>
                <w:sz w:val="18"/>
                <w:szCs w:val="18"/>
              </w:rPr>
              <w:t xml:space="preserve"> 5</w:t>
            </w:r>
            <w:r>
              <w:rPr>
                <w:rFonts w:cs="Arial"/>
                <w:sz w:val="18"/>
                <w:szCs w:val="18"/>
              </w:rPr>
              <w:t>.4 Land- und Forstwirtschaft erlebbar machen</w:t>
            </w:r>
          </w:p>
          <w:p w14:paraId="09F072E4" w14:textId="77777777" w:rsidR="00537CE2" w:rsidRPr="00773951" w:rsidRDefault="00537CE2" w:rsidP="00537CE2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</w:p>
          <w:p w14:paraId="09F072E5" w14:textId="77777777" w:rsidR="00537CE2" w:rsidRPr="00773951" w:rsidRDefault="00537CE2" w:rsidP="00537CE2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HF 6: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 w:rsidR="00CD666E">
              <w:rPr>
                <w:rFonts w:cs="Arial"/>
                <w:b/>
                <w:sz w:val="18"/>
                <w:szCs w:val="18"/>
              </w:rPr>
              <w:t>Natur- und Landschaftsräume</w:t>
            </w:r>
          </w:p>
          <w:p w14:paraId="09F072E6" w14:textId="77777777" w:rsidR="00537CE2" w:rsidRPr="00773951" w:rsidRDefault="00537CE2" w:rsidP="00CD666E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Pr="0077395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6.1</w:t>
            </w:r>
            <w:r>
              <w:rPr>
                <w:rFonts w:cs="Arial"/>
                <w:sz w:val="18"/>
                <w:szCs w:val="18"/>
              </w:rPr>
              <w:tab/>
            </w:r>
            <w:r w:rsidR="00CD666E">
              <w:rPr>
                <w:rFonts w:cs="Arial"/>
                <w:sz w:val="18"/>
                <w:szCs w:val="18"/>
              </w:rPr>
              <w:t>Natur- und Landschaftsräume der Region erhalten und ausbauen sowie schützenwerte kleinteilige Naturräume vernetzen</w:t>
            </w:r>
          </w:p>
          <w:p w14:paraId="09F072E7" w14:textId="77777777" w:rsidR="00537CE2" w:rsidRPr="00773951" w:rsidRDefault="00537CE2" w:rsidP="00CD666E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395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73951">
              <w:rPr>
                <w:rFonts w:cs="Arial"/>
                <w:sz w:val="18"/>
                <w:szCs w:val="18"/>
              </w:rPr>
            </w:r>
            <w:r w:rsidRPr="00773951">
              <w:rPr>
                <w:rFonts w:cs="Arial"/>
                <w:sz w:val="18"/>
                <w:szCs w:val="18"/>
              </w:rPr>
              <w:fldChar w:fldCharType="separate"/>
            </w:r>
            <w:r w:rsidRPr="00773951">
              <w:rPr>
                <w:rFonts w:cs="Arial"/>
                <w:sz w:val="18"/>
                <w:szCs w:val="18"/>
              </w:rPr>
              <w:fldChar w:fldCharType="end"/>
            </w:r>
            <w:r w:rsidRPr="0077395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6.2</w:t>
            </w:r>
            <w:r>
              <w:rPr>
                <w:rFonts w:cs="Arial"/>
                <w:sz w:val="18"/>
                <w:szCs w:val="18"/>
              </w:rPr>
              <w:tab/>
            </w:r>
            <w:r w:rsidR="00CD666E">
              <w:rPr>
                <w:rFonts w:cs="Arial"/>
                <w:sz w:val="18"/>
                <w:szCs w:val="18"/>
              </w:rPr>
              <w:t>Naturräume und Landschaft erlebbar machen und Berücksichtigung des notwendigen Schutzes dieser Räume</w:t>
            </w:r>
          </w:p>
          <w:p w14:paraId="09F072E8" w14:textId="77777777" w:rsidR="00537CE2" w:rsidRPr="00773951" w:rsidRDefault="00537CE2" w:rsidP="00CD666E">
            <w:pPr>
              <w:tabs>
                <w:tab w:val="left" w:pos="567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395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73951">
              <w:rPr>
                <w:rFonts w:cs="Arial"/>
                <w:sz w:val="18"/>
                <w:szCs w:val="18"/>
              </w:rPr>
            </w:r>
            <w:r w:rsidRPr="00773951">
              <w:rPr>
                <w:rFonts w:cs="Arial"/>
                <w:sz w:val="18"/>
                <w:szCs w:val="18"/>
              </w:rPr>
              <w:fldChar w:fldCharType="separate"/>
            </w:r>
            <w:r w:rsidRPr="00773951">
              <w:rPr>
                <w:rFonts w:cs="Arial"/>
                <w:sz w:val="18"/>
                <w:szCs w:val="18"/>
              </w:rPr>
              <w:fldChar w:fldCharType="end"/>
            </w:r>
            <w:r w:rsidRPr="0077395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6.3</w:t>
            </w:r>
            <w:r>
              <w:rPr>
                <w:rFonts w:cs="Arial"/>
                <w:sz w:val="18"/>
                <w:szCs w:val="18"/>
              </w:rPr>
              <w:tab/>
            </w:r>
            <w:r w:rsidR="00CD666E">
              <w:rPr>
                <w:rFonts w:cs="Arial"/>
                <w:sz w:val="18"/>
                <w:szCs w:val="18"/>
              </w:rPr>
              <w:t>Vereinbarung „Der Niedersächsische Weg“ zu mehr Natur- und Artenschutz umsetzen</w:t>
            </w:r>
          </w:p>
        </w:tc>
      </w:tr>
      <w:tr w:rsidR="00773951" w:rsidRPr="00773951" w14:paraId="09F072F4" w14:textId="77777777" w:rsidTr="006A2339">
        <w:trPr>
          <w:gridAfter w:val="1"/>
          <w:wAfter w:w="34" w:type="dxa"/>
        </w:trPr>
        <w:tc>
          <w:tcPr>
            <w:tcW w:w="2410" w:type="dxa"/>
            <w:shd w:val="clear" w:color="auto" w:fill="E6E6E6"/>
          </w:tcPr>
          <w:p w14:paraId="09F072EA" w14:textId="77777777" w:rsidR="00773951" w:rsidRPr="00773951" w:rsidRDefault="00773951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773951">
              <w:rPr>
                <w:rFonts w:cs="Arial"/>
                <w:b/>
                <w:sz w:val="18"/>
                <w:szCs w:val="18"/>
              </w:rPr>
              <w:lastRenderedPageBreak/>
              <w:t>Beschreibung/</w:t>
            </w:r>
          </w:p>
          <w:p w14:paraId="09F072EB" w14:textId="77777777" w:rsidR="00773951" w:rsidRPr="00773951" w:rsidRDefault="00773951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773951">
              <w:rPr>
                <w:rFonts w:cs="Arial"/>
                <w:b/>
                <w:sz w:val="18"/>
                <w:szCs w:val="18"/>
              </w:rPr>
              <w:t>Projektziele</w:t>
            </w:r>
          </w:p>
          <w:p w14:paraId="09F072EC" w14:textId="77777777" w:rsidR="00773951" w:rsidRPr="00773951" w:rsidRDefault="00773951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t>Was? Wie genau? Wozu?</w:t>
            </w:r>
          </w:p>
          <w:p w14:paraId="09F072ED" w14:textId="77777777" w:rsidR="00773951" w:rsidRPr="00773951" w:rsidRDefault="00773951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t>Als Anlage fügen Sie bitte Skizzen, Fotos, Lagepläne etc. bei.</w:t>
            </w:r>
          </w:p>
        </w:tc>
        <w:tc>
          <w:tcPr>
            <w:tcW w:w="6662" w:type="dxa"/>
            <w:gridSpan w:val="3"/>
          </w:tcPr>
          <w:p w14:paraId="09F072F3" w14:textId="77777777" w:rsidR="004C6613" w:rsidRPr="00773951" w:rsidRDefault="004C6613" w:rsidP="00044647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73951" w:rsidRPr="00773951" w14:paraId="09F072F9" w14:textId="77777777" w:rsidTr="006A2339">
        <w:trPr>
          <w:gridAfter w:val="1"/>
          <w:wAfter w:w="34" w:type="dxa"/>
        </w:trPr>
        <w:tc>
          <w:tcPr>
            <w:tcW w:w="2410" w:type="dxa"/>
            <w:shd w:val="clear" w:color="auto" w:fill="E6E6E6"/>
          </w:tcPr>
          <w:p w14:paraId="09F072F5" w14:textId="77777777" w:rsidR="00773951" w:rsidRPr="00773951" w:rsidRDefault="00773951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b/>
                <w:sz w:val="18"/>
                <w:szCs w:val="18"/>
              </w:rPr>
              <w:t>Projektphase</w:t>
            </w:r>
          </w:p>
        </w:tc>
        <w:tc>
          <w:tcPr>
            <w:tcW w:w="2231" w:type="dxa"/>
          </w:tcPr>
          <w:p w14:paraId="09F072F6" w14:textId="77777777" w:rsidR="00773951" w:rsidRPr="00773951" w:rsidRDefault="00773951">
            <w:pPr>
              <w:tabs>
                <w:tab w:val="left" w:pos="349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6"/>
            <w:r w:rsidRPr="0077395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73951">
              <w:rPr>
                <w:rFonts w:cs="Arial"/>
                <w:sz w:val="18"/>
                <w:szCs w:val="18"/>
              </w:rPr>
            </w:r>
            <w:r w:rsidRPr="00773951">
              <w:rPr>
                <w:rFonts w:cs="Arial"/>
                <w:sz w:val="18"/>
                <w:szCs w:val="18"/>
              </w:rPr>
              <w:fldChar w:fldCharType="separate"/>
            </w:r>
            <w:r w:rsidRPr="00773951">
              <w:rPr>
                <w:rFonts w:cs="Arial"/>
                <w:sz w:val="18"/>
                <w:szCs w:val="18"/>
              </w:rPr>
              <w:fldChar w:fldCharType="end"/>
            </w:r>
            <w:bookmarkEnd w:id="4"/>
            <w:r w:rsidRPr="00773951">
              <w:rPr>
                <w:rFonts w:cs="Arial"/>
                <w:sz w:val="18"/>
                <w:szCs w:val="18"/>
              </w:rPr>
              <w:tab/>
              <w:t>Ideenphase</w:t>
            </w:r>
          </w:p>
        </w:tc>
        <w:bookmarkStart w:id="5" w:name="Kontrollkästchen17"/>
        <w:tc>
          <w:tcPr>
            <w:tcW w:w="2215" w:type="dxa"/>
          </w:tcPr>
          <w:p w14:paraId="09F072F7" w14:textId="77777777" w:rsidR="00773951" w:rsidRPr="00773951" w:rsidRDefault="00773951">
            <w:pPr>
              <w:tabs>
                <w:tab w:val="left" w:pos="349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95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73951">
              <w:rPr>
                <w:rFonts w:cs="Arial"/>
                <w:sz w:val="18"/>
                <w:szCs w:val="18"/>
              </w:rPr>
            </w:r>
            <w:r w:rsidRPr="00773951">
              <w:rPr>
                <w:rFonts w:cs="Arial"/>
                <w:sz w:val="18"/>
                <w:szCs w:val="18"/>
              </w:rPr>
              <w:fldChar w:fldCharType="separate"/>
            </w:r>
            <w:r w:rsidRPr="00773951">
              <w:rPr>
                <w:rFonts w:cs="Arial"/>
                <w:sz w:val="18"/>
                <w:szCs w:val="18"/>
              </w:rPr>
              <w:fldChar w:fldCharType="end"/>
            </w:r>
            <w:bookmarkEnd w:id="5"/>
            <w:r w:rsidRPr="00773951">
              <w:rPr>
                <w:rFonts w:cs="Arial"/>
                <w:sz w:val="18"/>
                <w:szCs w:val="18"/>
              </w:rPr>
              <w:tab/>
              <w:t>Konzeptphase</w:t>
            </w:r>
          </w:p>
        </w:tc>
        <w:tc>
          <w:tcPr>
            <w:tcW w:w="2216" w:type="dxa"/>
          </w:tcPr>
          <w:p w14:paraId="09F072F8" w14:textId="3A53DDF6" w:rsidR="00773951" w:rsidRPr="00773951" w:rsidRDefault="007C7212">
            <w:pPr>
              <w:tabs>
                <w:tab w:val="left" w:pos="349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95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73951">
              <w:rPr>
                <w:rFonts w:cs="Arial"/>
                <w:sz w:val="18"/>
                <w:szCs w:val="18"/>
              </w:rPr>
            </w:r>
            <w:r w:rsidRPr="00773951">
              <w:rPr>
                <w:rFonts w:cs="Arial"/>
                <w:sz w:val="18"/>
                <w:szCs w:val="18"/>
              </w:rPr>
              <w:fldChar w:fldCharType="separate"/>
            </w:r>
            <w:r w:rsidRPr="00773951">
              <w:rPr>
                <w:rFonts w:cs="Arial"/>
                <w:sz w:val="18"/>
                <w:szCs w:val="18"/>
              </w:rPr>
              <w:fldChar w:fldCharType="end"/>
            </w:r>
            <w:r w:rsidR="00773951" w:rsidRPr="00773951">
              <w:rPr>
                <w:rFonts w:cs="Arial"/>
                <w:sz w:val="18"/>
                <w:szCs w:val="18"/>
              </w:rPr>
              <w:tab/>
              <w:t>Umsetzungsreife</w:t>
            </w:r>
          </w:p>
        </w:tc>
      </w:tr>
      <w:tr w:rsidR="00773951" w:rsidRPr="00773951" w14:paraId="09F072FE" w14:textId="77777777" w:rsidTr="006A2339">
        <w:trPr>
          <w:gridAfter w:val="1"/>
          <w:wAfter w:w="34" w:type="dxa"/>
        </w:trPr>
        <w:tc>
          <w:tcPr>
            <w:tcW w:w="2410" w:type="dxa"/>
            <w:shd w:val="clear" w:color="auto" w:fill="E6E6E6"/>
          </w:tcPr>
          <w:p w14:paraId="09F072FA" w14:textId="77777777" w:rsidR="00773951" w:rsidRPr="00773951" w:rsidRDefault="00773951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773951">
              <w:rPr>
                <w:rFonts w:cs="Arial"/>
                <w:b/>
                <w:sz w:val="18"/>
                <w:szCs w:val="18"/>
              </w:rPr>
              <w:t>Zeitrahmen/Dauer</w:t>
            </w:r>
          </w:p>
          <w:p w14:paraId="09F072FB" w14:textId="77777777" w:rsidR="00773951" w:rsidRPr="00773951" w:rsidRDefault="00773951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t>Wann?</w:t>
            </w:r>
          </w:p>
        </w:tc>
        <w:tc>
          <w:tcPr>
            <w:tcW w:w="6662" w:type="dxa"/>
            <w:gridSpan w:val="3"/>
          </w:tcPr>
          <w:p w14:paraId="09F072FC" w14:textId="7757B47B" w:rsidR="00773951" w:rsidRPr="00773951" w:rsidRDefault="00773951">
            <w:pPr>
              <w:tabs>
                <w:tab w:val="left" w:pos="1026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t>Beginn:</w:t>
            </w:r>
            <w:r w:rsidR="00B64A42">
              <w:rPr>
                <w:rFonts w:cs="Arial"/>
                <w:sz w:val="18"/>
                <w:szCs w:val="18"/>
              </w:rPr>
              <w:t xml:space="preserve"> </w:t>
            </w:r>
            <w:r w:rsidRPr="00773951">
              <w:rPr>
                <w:rFonts w:cs="Arial"/>
                <w:sz w:val="18"/>
                <w:szCs w:val="18"/>
              </w:rPr>
              <w:tab/>
            </w:r>
          </w:p>
          <w:p w14:paraId="09F072FD" w14:textId="7AB3BECD" w:rsidR="00773951" w:rsidRPr="00773951" w:rsidRDefault="00773951" w:rsidP="0067679B">
            <w:pPr>
              <w:tabs>
                <w:tab w:val="left" w:pos="1026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t>Abschluss:</w:t>
            </w:r>
            <w:r w:rsidRPr="00773951">
              <w:rPr>
                <w:rFonts w:cs="Arial"/>
                <w:sz w:val="18"/>
                <w:szCs w:val="18"/>
              </w:rPr>
              <w:tab/>
            </w:r>
          </w:p>
        </w:tc>
      </w:tr>
      <w:tr w:rsidR="00773951" w:rsidRPr="00773951" w14:paraId="09F07302" w14:textId="77777777" w:rsidTr="006A2339">
        <w:trPr>
          <w:gridAfter w:val="1"/>
          <w:wAfter w:w="34" w:type="dxa"/>
          <w:trHeight w:val="156"/>
        </w:trPr>
        <w:tc>
          <w:tcPr>
            <w:tcW w:w="2410" w:type="dxa"/>
            <w:shd w:val="clear" w:color="auto" w:fill="E6E6E6"/>
          </w:tcPr>
          <w:p w14:paraId="09F072FF" w14:textId="77777777" w:rsidR="00773951" w:rsidRPr="00773951" w:rsidRDefault="00773951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773951">
              <w:rPr>
                <w:rFonts w:cs="Arial"/>
                <w:b/>
                <w:sz w:val="18"/>
                <w:szCs w:val="18"/>
              </w:rPr>
              <w:t>Voraussichtliche</w:t>
            </w:r>
          </w:p>
          <w:p w14:paraId="09F07300" w14:textId="77777777" w:rsidR="00773951" w:rsidRPr="00773951" w:rsidRDefault="00773951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773951">
              <w:rPr>
                <w:rFonts w:cs="Arial"/>
                <w:b/>
                <w:sz w:val="18"/>
                <w:szCs w:val="18"/>
              </w:rPr>
              <w:t>Kosten</w:t>
            </w:r>
          </w:p>
        </w:tc>
        <w:tc>
          <w:tcPr>
            <w:tcW w:w="6662" w:type="dxa"/>
            <w:gridSpan w:val="3"/>
            <w:vAlign w:val="center"/>
          </w:tcPr>
          <w:p w14:paraId="09F07301" w14:textId="27F00575" w:rsidR="004C6613" w:rsidRPr="00773951" w:rsidRDefault="004C6613" w:rsidP="004C6613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73951" w:rsidRPr="00773951" w14:paraId="09F07308" w14:textId="77777777" w:rsidTr="006A2339">
        <w:trPr>
          <w:gridAfter w:val="1"/>
          <w:wAfter w:w="34" w:type="dxa"/>
          <w:trHeight w:val="156"/>
        </w:trPr>
        <w:tc>
          <w:tcPr>
            <w:tcW w:w="2410" w:type="dxa"/>
            <w:shd w:val="clear" w:color="auto" w:fill="E6E6E6"/>
          </w:tcPr>
          <w:p w14:paraId="09F07303" w14:textId="77777777" w:rsidR="00773951" w:rsidRPr="00773951" w:rsidRDefault="00773951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773951">
              <w:rPr>
                <w:rFonts w:cs="Arial"/>
                <w:b/>
                <w:sz w:val="18"/>
                <w:szCs w:val="18"/>
              </w:rPr>
              <w:t>Erwarteter</w:t>
            </w:r>
          </w:p>
          <w:p w14:paraId="09F07304" w14:textId="77777777" w:rsidR="00773951" w:rsidRPr="00773951" w:rsidRDefault="00773951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773951">
              <w:rPr>
                <w:rFonts w:cs="Arial"/>
                <w:b/>
                <w:sz w:val="18"/>
                <w:szCs w:val="18"/>
              </w:rPr>
              <w:t>LEADER-Zuschuss</w:t>
            </w:r>
          </w:p>
          <w:p w14:paraId="09F07305" w14:textId="77777777" w:rsidR="007947CB" w:rsidRDefault="00773951" w:rsidP="007947CB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t>(</w:t>
            </w:r>
            <w:r w:rsidR="007947CB">
              <w:rPr>
                <w:rFonts w:cs="Arial"/>
                <w:sz w:val="18"/>
                <w:szCs w:val="18"/>
              </w:rPr>
              <w:t xml:space="preserve">Regelfördersatz </w:t>
            </w:r>
            <w:r w:rsidR="006A2339">
              <w:rPr>
                <w:rFonts w:cs="Arial"/>
                <w:sz w:val="18"/>
                <w:szCs w:val="18"/>
              </w:rPr>
              <w:t>7</w:t>
            </w:r>
            <w:r w:rsidR="007947CB">
              <w:rPr>
                <w:rFonts w:cs="Arial"/>
                <w:sz w:val="18"/>
                <w:szCs w:val="18"/>
              </w:rPr>
              <w:t xml:space="preserve">0 % der förderfähigen </w:t>
            </w:r>
            <w:r w:rsidR="006543DF">
              <w:rPr>
                <w:rFonts w:cs="Arial"/>
                <w:sz w:val="18"/>
                <w:szCs w:val="18"/>
              </w:rPr>
              <w:t>Brutto</w:t>
            </w:r>
            <w:r w:rsidR="007947CB">
              <w:rPr>
                <w:rFonts w:cs="Arial"/>
                <w:sz w:val="18"/>
                <w:szCs w:val="18"/>
              </w:rPr>
              <w:t>kosten</w:t>
            </w:r>
            <w:r w:rsidR="006543DF">
              <w:rPr>
                <w:rFonts w:cs="Arial"/>
                <w:sz w:val="18"/>
                <w:szCs w:val="18"/>
              </w:rPr>
              <w:t xml:space="preserve"> bei Gebietskörperschaften bzw. 70 % der förderfähigen Nettokosten bei allen anderen </w:t>
            </w:r>
            <w:proofErr w:type="spellStart"/>
            <w:proofErr w:type="gramStart"/>
            <w:r w:rsidR="006543DF">
              <w:rPr>
                <w:rFonts w:cs="Arial"/>
                <w:sz w:val="18"/>
                <w:szCs w:val="18"/>
              </w:rPr>
              <w:t>Projektträger:innen</w:t>
            </w:r>
            <w:proofErr w:type="spellEnd"/>
            <w:proofErr w:type="gramEnd"/>
            <w:r w:rsidR="007947CB">
              <w:rPr>
                <w:rFonts w:cs="Arial"/>
                <w:sz w:val="18"/>
                <w:szCs w:val="18"/>
              </w:rPr>
              <w:t xml:space="preserve">, max. Fördersumme </w:t>
            </w:r>
            <w:r w:rsidR="006A2339">
              <w:rPr>
                <w:rFonts w:cs="Arial"/>
                <w:sz w:val="18"/>
                <w:szCs w:val="18"/>
              </w:rPr>
              <w:t>25</w:t>
            </w:r>
            <w:r w:rsidR="007947CB">
              <w:rPr>
                <w:rFonts w:cs="Arial"/>
                <w:sz w:val="18"/>
                <w:szCs w:val="18"/>
              </w:rPr>
              <w:t>0.000 €</w:t>
            </w:r>
            <w:r w:rsidR="00E5242A">
              <w:rPr>
                <w:rFonts w:cs="Arial"/>
                <w:sz w:val="18"/>
                <w:szCs w:val="18"/>
              </w:rPr>
              <w:t>, bei Leuchtturmprojekten 80 % und 400.000 €</w:t>
            </w:r>
            <w:r w:rsidR="007947CB">
              <w:rPr>
                <w:rFonts w:cs="Arial"/>
                <w:sz w:val="18"/>
                <w:szCs w:val="18"/>
              </w:rPr>
              <w:t>)</w:t>
            </w:r>
          </w:p>
          <w:p w14:paraId="09F07306" w14:textId="77777777" w:rsidR="00773951" w:rsidRPr="00773951" w:rsidRDefault="007947CB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Seite </w:t>
            </w:r>
            <w:r w:rsidR="006A2339">
              <w:rPr>
                <w:rFonts w:cs="Arial"/>
                <w:sz w:val="18"/>
                <w:szCs w:val="18"/>
              </w:rPr>
              <w:t>75</w:t>
            </w:r>
          </w:p>
        </w:tc>
        <w:tc>
          <w:tcPr>
            <w:tcW w:w="6662" w:type="dxa"/>
            <w:gridSpan w:val="3"/>
            <w:vAlign w:val="center"/>
          </w:tcPr>
          <w:p w14:paraId="09F07307" w14:textId="3E0E123A" w:rsidR="00EA7DFA" w:rsidRPr="00773951" w:rsidRDefault="00EA7DFA" w:rsidP="004C6613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73951" w:rsidRPr="00773951" w14:paraId="09F0730E" w14:textId="77777777" w:rsidTr="006A2339">
        <w:trPr>
          <w:gridAfter w:val="1"/>
          <w:wAfter w:w="34" w:type="dxa"/>
        </w:trPr>
        <w:tc>
          <w:tcPr>
            <w:tcW w:w="2410" w:type="dxa"/>
            <w:shd w:val="clear" w:color="auto" w:fill="E6E6E6"/>
          </w:tcPr>
          <w:p w14:paraId="09F07309" w14:textId="77777777" w:rsidR="00773951" w:rsidRPr="00773951" w:rsidRDefault="00773951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773951">
              <w:rPr>
                <w:rFonts w:cs="Arial"/>
                <w:b/>
                <w:sz w:val="18"/>
                <w:szCs w:val="18"/>
              </w:rPr>
              <w:t>Geplante Finanzierung</w:t>
            </w:r>
          </w:p>
          <w:p w14:paraId="09F0730A" w14:textId="77777777" w:rsidR="00773951" w:rsidRPr="00773951" w:rsidRDefault="00773951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6662" w:type="dxa"/>
            <w:gridSpan w:val="3"/>
          </w:tcPr>
          <w:p w14:paraId="09F0730D" w14:textId="7B7698D3" w:rsidR="00E36B8A" w:rsidRPr="00773951" w:rsidRDefault="00E36B8A" w:rsidP="004C6613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773951" w:rsidRPr="00773951" w14:paraId="09F07313" w14:textId="77777777" w:rsidTr="006A2339">
        <w:trPr>
          <w:gridAfter w:val="1"/>
          <w:wAfter w:w="34" w:type="dxa"/>
        </w:trPr>
        <w:tc>
          <w:tcPr>
            <w:tcW w:w="2410" w:type="dxa"/>
            <w:shd w:val="clear" w:color="auto" w:fill="E6E6E6"/>
          </w:tcPr>
          <w:p w14:paraId="09F0730F" w14:textId="77777777" w:rsidR="00773951" w:rsidRPr="00773951" w:rsidRDefault="00773951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773951">
              <w:rPr>
                <w:rFonts w:cs="Arial"/>
                <w:b/>
                <w:sz w:val="18"/>
                <w:szCs w:val="18"/>
              </w:rPr>
              <w:lastRenderedPageBreak/>
              <w:t>Öffentliche</w:t>
            </w:r>
            <w:r w:rsidRPr="00773951">
              <w:rPr>
                <w:rFonts w:cs="Arial"/>
                <w:b/>
                <w:sz w:val="18"/>
                <w:szCs w:val="18"/>
              </w:rPr>
              <w:br/>
              <w:t>Ko</w:t>
            </w:r>
            <w:r w:rsidR="00852A69">
              <w:rPr>
                <w:rFonts w:cs="Arial"/>
                <w:b/>
                <w:sz w:val="18"/>
                <w:szCs w:val="18"/>
              </w:rPr>
              <w:t>f</w:t>
            </w:r>
            <w:r w:rsidRPr="00773951">
              <w:rPr>
                <w:rFonts w:cs="Arial"/>
                <w:b/>
                <w:sz w:val="18"/>
                <w:szCs w:val="18"/>
              </w:rPr>
              <w:t>inanzierung</w:t>
            </w:r>
          </w:p>
          <w:p w14:paraId="09F07310" w14:textId="77777777" w:rsidR="00773951" w:rsidRPr="00773951" w:rsidRDefault="00773951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t>(mindestens 1</w:t>
            </w:r>
            <w:r w:rsidR="006A2339">
              <w:rPr>
                <w:rFonts w:cs="Arial"/>
                <w:sz w:val="18"/>
                <w:szCs w:val="18"/>
              </w:rPr>
              <w:t>7,5</w:t>
            </w:r>
            <w:r w:rsidRPr="00773951">
              <w:rPr>
                <w:rFonts w:cs="Arial"/>
                <w:sz w:val="18"/>
                <w:szCs w:val="18"/>
              </w:rPr>
              <w:t> %)</w:t>
            </w:r>
            <w:r w:rsidRPr="00773951">
              <w:rPr>
                <w:rStyle w:val="Funotenzeichen"/>
                <w:rFonts w:cs="Arial"/>
                <w:sz w:val="18"/>
                <w:szCs w:val="18"/>
              </w:rPr>
              <w:footnoteReference w:id="2"/>
            </w:r>
          </w:p>
        </w:tc>
        <w:tc>
          <w:tcPr>
            <w:tcW w:w="6662" w:type="dxa"/>
            <w:gridSpan w:val="3"/>
          </w:tcPr>
          <w:p w14:paraId="09F07311" w14:textId="138BD183" w:rsidR="006A2339" w:rsidRDefault="00A30D10" w:rsidP="00DF28E2">
            <w:pPr>
              <w:tabs>
                <w:tab w:val="left" w:pos="340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95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73951">
              <w:rPr>
                <w:rFonts w:cs="Arial"/>
                <w:sz w:val="18"/>
                <w:szCs w:val="18"/>
              </w:rPr>
            </w:r>
            <w:r w:rsidRPr="00773951">
              <w:rPr>
                <w:rFonts w:cs="Arial"/>
                <w:sz w:val="18"/>
                <w:szCs w:val="18"/>
              </w:rPr>
              <w:fldChar w:fldCharType="separate"/>
            </w:r>
            <w:r w:rsidRPr="00773951">
              <w:rPr>
                <w:rFonts w:cs="Arial"/>
                <w:sz w:val="18"/>
                <w:szCs w:val="18"/>
              </w:rPr>
              <w:fldChar w:fldCharType="end"/>
            </w:r>
            <w:r w:rsidR="00773951" w:rsidRPr="00773951">
              <w:rPr>
                <w:rFonts w:cs="Arial"/>
                <w:sz w:val="18"/>
                <w:szCs w:val="18"/>
              </w:rPr>
              <w:tab/>
              <w:t xml:space="preserve">Die öffentliche Ko-Finanzierung der LEADER-Mittel ist sichergestellt </w:t>
            </w:r>
            <w:r w:rsidR="006A2339">
              <w:rPr>
                <w:rFonts w:cs="Arial"/>
                <w:sz w:val="18"/>
                <w:szCs w:val="18"/>
              </w:rPr>
              <w:t>durch:</w:t>
            </w:r>
            <w:r w:rsidR="00DF28E2">
              <w:rPr>
                <w:rFonts w:cs="Arial"/>
                <w:sz w:val="18"/>
                <w:szCs w:val="18"/>
              </w:rPr>
              <w:t xml:space="preserve"> </w:t>
            </w:r>
          </w:p>
          <w:p w14:paraId="23B0C4BB" w14:textId="77777777" w:rsidR="00CB527E" w:rsidRPr="00773951" w:rsidRDefault="00CB527E" w:rsidP="00DF28E2">
            <w:pPr>
              <w:tabs>
                <w:tab w:val="left" w:pos="340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</w:p>
          <w:p w14:paraId="489932C5" w14:textId="77777777" w:rsidR="00773951" w:rsidRDefault="00773951">
            <w:pPr>
              <w:tabs>
                <w:tab w:val="left" w:pos="340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95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73951">
              <w:rPr>
                <w:rFonts w:cs="Arial"/>
                <w:sz w:val="18"/>
                <w:szCs w:val="18"/>
              </w:rPr>
            </w:r>
            <w:r w:rsidRPr="00773951">
              <w:rPr>
                <w:rFonts w:cs="Arial"/>
                <w:sz w:val="18"/>
                <w:szCs w:val="18"/>
              </w:rPr>
              <w:fldChar w:fldCharType="separate"/>
            </w:r>
            <w:r w:rsidRPr="00773951">
              <w:rPr>
                <w:rFonts w:cs="Arial"/>
                <w:sz w:val="18"/>
                <w:szCs w:val="18"/>
              </w:rPr>
              <w:fldChar w:fldCharType="end"/>
            </w:r>
            <w:r w:rsidRPr="00773951">
              <w:rPr>
                <w:rFonts w:cs="Arial"/>
                <w:sz w:val="18"/>
                <w:szCs w:val="18"/>
              </w:rPr>
              <w:tab/>
              <w:t>Die öffentliche Ko-Finanzierung der LEADER-Mittel ist nicht sichergestellt, weil:</w:t>
            </w:r>
          </w:p>
          <w:p w14:paraId="09F07312" w14:textId="77777777" w:rsidR="00CB527E" w:rsidRPr="00773951" w:rsidRDefault="00CB527E">
            <w:pPr>
              <w:tabs>
                <w:tab w:val="left" w:pos="340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</w:p>
        </w:tc>
      </w:tr>
      <w:tr w:rsidR="00773951" w:rsidRPr="00773951" w14:paraId="09F07316" w14:textId="77777777" w:rsidTr="006A2339">
        <w:trPr>
          <w:gridAfter w:val="1"/>
          <w:wAfter w:w="34" w:type="dxa"/>
        </w:trPr>
        <w:tc>
          <w:tcPr>
            <w:tcW w:w="2410" w:type="dxa"/>
            <w:shd w:val="clear" w:color="auto" w:fill="E6E6E6"/>
          </w:tcPr>
          <w:p w14:paraId="09F07314" w14:textId="77777777" w:rsidR="00773951" w:rsidRPr="00773951" w:rsidRDefault="00773951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773951">
              <w:rPr>
                <w:rFonts w:cs="Arial"/>
                <w:b/>
                <w:sz w:val="18"/>
                <w:szCs w:val="18"/>
              </w:rPr>
              <w:t>Eigenmittel</w:t>
            </w:r>
          </w:p>
        </w:tc>
        <w:tc>
          <w:tcPr>
            <w:tcW w:w="6662" w:type="dxa"/>
            <w:gridSpan w:val="3"/>
          </w:tcPr>
          <w:p w14:paraId="09F07315" w14:textId="1A3C8B4A" w:rsidR="00773951" w:rsidRPr="00773951" w:rsidRDefault="00A30D10">
            <w:pPr>
              <w:tabs>
                <w:tab w:val="left" w:pos="340"/>
              </w:tabs>
              <w:spacing w:line="276" w:lineRule="auto"/>
              <w:ind w:left="340" w:hanging="340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95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773951">
              <w:rPr>
                <w:rFonts w:cs="Arial"/>
                <w:sz w:val="18"/>
                <w:szCs w:val="18"/>
              </w:rPr>
            </w:r>
            <w:r w:rsidRPr="00773951">
              <w:rPr>
                <w:rFonts w:cs="Arial"/>
                <w:sz w:val="18"/>
                <w:szCs w:val="18"/>
              </w:rPr>
              <w:fldChar w:fldCharType="separate"/>
            </w:r>
            <w:r w:rsidRPr="00773951">
              <w:rPr>
                <w:rFonts w:cs="Arial"/>
                <w:sz w:val="18"/>
                <w:szCs w:val="18"/>
              </w:rPr>
              <w:fldChar w:fldCharType="end"/>
            </w:r>
            <w:r w:rsidR="00773951" w:rsidRPr="00773951">
              <w:rPr>
                <w:rFonts w:cs="Arial"/>
                <w:sz w:val="18"/>
                <w:szCs w:val="18"/>
              </w:rPr>
              <w:tab/>
              <w:t xml:space="preserve">Die Aufbringung des Eigenanteils ist sichergestellt: </w:t>
            </w:r>
          </w:p>
        </w:tc>
      </w:tr>
      <w:tr w:rsidR="00435DAF" w:rsidRPr="00773951" w14:paraId="09F0731A" w14:textId="77777777" w:rsidTr="006A2339">
        <w:trPr>
          <w:gridAfter w:val="1"/>
          <w:wAfter w:w="34" w:type="dxa"/>
        </w:trPr>
        <w:tc>
          <w:tcPr>
            <w:tcW w:w="2410" w:type="dxa"/>
            <w:shd w:val="clear" w:color="auto" w:fill="E6E6E6"/>
          </w:tcPr>
          <w:p w14:paraId="09F07317" w14:textId="77777777" w:rsidR="00435DAF" w:rsidRPr="00773951" w:rsidRDefault="00435DAF" w:rsidP="00E66C56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773951">
              <w:rPr>
                <w:rFonts w:cs="Arial"/>
                <w:b/>
                <w:sz w:val="18"/>
                <w:szCs w:val="18"/>
              </w:rPr>
              <w:t xml:space="preserve">Gestellte Anträge für </w:t>
            </w:r>
          </w:p>
          <w:p w14:paraId="09F07318" w14:textId="77777777" w:rsidR="00435DAF" w:rsidRPr="00773951" w:rsidRDefault="00435DAF" w:rsidP="00E66C56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773951">
              <w:rPr>
                <w:rFonts w:cs="Arial"/>
                <w:b/>
                <w:sz w:val="18"/>
                <w:szCs w:val="18"/>
              </w:rPr>
              <w:t>andere Fördertöpfe</w:t>
            </w:r>
          </w:p>
        </w:tc>
        <w:tc>
          <w:tcPr>
            <w:tcW w:w="6662" w:type="dxa"/>
            <w:gridSpan w:val="3"/>
          </w:tcPr>
          <w:p w14:paraId="09F07319" w14:textId="44133D90" w:rsidR="00435DAF" w:rsidRPr="00773951" w:rsidRDefault="00074859" w:rsidP="008A5079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435DAF" w:rsidRPr="00773951" w14:paraId="09F07320" w14:textId="77777777" w:rsidTr="006A2339">
        <w:trPr>
          <w:gridAfter w:val="1"/>
          <w:wAfter w:w="34" w:type="dxa"/>
        </w:trPr>
        <w:tc>
          <w:tcPr>
            <w:tcW w:w="2410" w:type="dxa"/>
            <w:shd w:val="clear" w:color="auto" w:fill="E6E6E6"/>
          </w:tcPr>
          <w:p w14:paraId="09F0731B" w14:textId="77777777" w:rsidR="00435DAF" w:rsidRPr="00773951" w:rsidRDefault="00435DAF" w:rsidP="00E66C56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773951">
              <w:rPr>
                <w:rFonts w:cs="Arial"/>
                <w:b/>
                <w:sz w:val="18"/>
                <w:szCs w:val="18"/>
              </w:rPr>
              <w:t>Ansprechpartner</w:t>
            </w:r>
          </w:p>
        </w:tc>
        <w:tc>
          <w:tcPr>
            <w:tcW w:w="6662" w:type="dxa"/>
            <w:gridSpan w:val="3"/>
          </w:tcPr>
          <w:p w14:paraId="09F0731C" w14:textId="66BDEEE9" w:rsidR="00064678" w:rsidRDefault="00435DAF" w:rsidP="00064678">
            <w:pPr>
              <w:tabs>
                <w:tab w:val="left" w:pos="1310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t>Name, ggf. Institution:</w:t>
            </w:r>
            <w:r w:rsidR="006A2339">
              <w:rPr>
                <w:rFonts w:cs="Arial"/>
                <w:sz w:val="18"/>
                <w:szCs w:val="18"/>
              </w:rPr>
              <w:t xml:space="preserve"> </w:t>
            </w:r>
          </w:p>
          <w:p w14:paraId="09F0731D" w14:textId="1F833D2F" w:rsidR="00EE1B7C" w:rsidRDefault="00064678" w:rsidP="00064678">
            <w:pPr>
              <w:tabs>
                <w:tab w:val="left" w:pos="1310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 w:rsidRPr="00773951">
              <w:rPr>
                <w:rFonts w:cs="Arial"/>
                <w:sz w:val="18"/>
                <w:szCs w:val="18"/>
              </w:rPr>
              <w:t>Anschrift: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53759282" w14:textId="77777777" w:rsidR="007C7212" w:rsidRDefault="00064678" w:rsidP="007C7212">
            <w:pPr>
              <w:tabs>
                <w:tab w:val="left" w:pos="1310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 w:rsidRPr="00064678">
              <w:rPr>
                <w:rFonts w:cs="Arial"/>
                <w:sz w:val="18"/>
                <w:szCs w:val="18"/>
              </w:rPr>
              <w:t xml:space="preserve">Tel: </w:t>
            </w:r>
          </w:p>
          <w:p w14:paraId="09F0731F" w14:textId="0338C2D4" w:rsidR="00DF28E2" w:rsidRPr="00773951" w:rsidRDefault="00064678" w:rsidP="007C7212">
            <w:pPr>
              <w:tabs>
                <w:tab w:val="left" w:pos="1310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 w:rsidRPr="00064678">
              <w:rPr>
                <w:rFonts w:cs="Arial"/>
                <w:sz w:val="18"/>
                <w:szCs w:val="18"/>
              </w:rPr>
              <w:t>E</w:t>
            </w:r>
            <w:r w:rsidR="006A2339">
              <w:rPr>
                <w:rFonts w:cs="Arial"/>
                <w:sz w:val="18"/>
                <w:szCs w:val="18"/>
              </w:rPr>
              <w:t>-M</w:t>
            </w:r>
            <w:r w:rsidRPr="00064678">
              <w:rPr>
                <w:rFonts w:cs="Arial"/>
                <w:sz w:val="18"/>
                <w:szCs w:val="18"/>
              </w:rPr>
              <w:t>ail:</w:t>
            </w:r>
          </w:p>
        </w:tc>
      </w:tr>
    </w:tbl>
    <w:p w14:paraId="09F07321" w14:textId="77777777" w:rsidR="00074443" w:rsidRPr="007947CB" w:rsidRDefault="00074443" w:rsidP="00DF28E2">
      <w:pPr>
        <w:rPr>
          <w:rFonts w:cs="Arial"/>
          <w:sz w:val="20"/>
        </w:rPr>
      </w:pPr>
    </w:p>
    <w:p w14:paraId="09F07322" w14:textId="77777777" w:rsidR="00074443" w:rsidRDefault="00074443" w:rsidP="00074443">
      <w:pPr>
        <w:rPr>
          <w:rFonts w:cs="Arial"/>
        </w:rPr>
      </w:pPr>
    </w:p>
    <w:p w14:paraId="4A4D6E4F" w14:textId="77777777" w:rsidR="0055322C" w:rsidRDefault="0055322C" w:rsidP="00074443">
      <w:pPr>
        <w:rPr>
          <w:rFonts w:cs="Arial"/>
        </w:rPr>
      </w:pPr>
    </w:p>
    <w:p w14:paraId="309F6948" w14:textId="253A4365" w:rsidR="00AF1574" w:rsidRDefault="00AF1574" w:rsidP="00074443">
      <w:pPr>
        <w:rPr>
          <w:rFonts w:cs="Arial"/>
        </w:rPr>
      </w:pPr>
    </w:p>
    <w:p w14:paraId="6AE0FCD7" w14:textId="43AF6B08" w:rsidR="009A3B91" w:rsidRPr="002F66BD" w:rsidRDefault="00411B82" w:rsidP="009A3B91">
      <w:pPr>
        <w:rPr>
          <w:rFonts w:cs="Arial"/>
          <w:sz w:val="18"/>
          <w:szCs w:val="18"/>
        </w:rPr>
      </w:pPr>
      <w:r w:rsidRPr="002F6EF5">
        <w:rPr>
          <w:rFonts w:cs="Arial"/>
          <w:sz w:val="18"/>
          <w:szCs w:val="18"/>
        </w:rPr>
        <w:t>Bitte senden Sie den ausgefüllten Projektsteckbrief</w:t>
      </w:r>
      <w:r w:rsidR="00A80BEC">
        <w:rPr>
          <w:rFonts w:cs="Arial"/>
          <w:sz w:val="18"/>
          <w:szCs w:val="18"/>
        </w:rPr>
        <w:t xml:space="preserve"> bevorzugt per E-Mail</w:t>
      </w:r>
      <w:r w:rsidRPr="002F6EF5">
        <w:rPr>
          <w:rFonts w:cs="Arial"/>
          <w:sz w:val="18"/>
          <w:szCs w:val="18"/>
        </w:rPr>
        <w:t xml:space="preserve"> an das Regional</w:t>
      </w:r>
      <w:r w:rsidR="002F6EF5">
        <w:rPr>
          <w:rFonts w:cs="Arial"/>
          <w:sz w:val="18"/>
          <w:szCs w:val="18"/>
        </w:rPr>
        <w:t>m</w:t>
      </w:r>
      <w:r w:rsidR="002F6EF5" w:rsidRPr="002F6EF5">
        <w:rPr>
          <w:rFonts w:cs="Arial"/>
          <w:sz w:val="18"/>
          <w:szCs w:val="18"/>
        </w:rPr>
        <w:t>anagement</w:t>
      </w:r>
      <w:r w:rsidRPr="002F6EF5">
        <w:rPr>
          <w:rFonts w:cs="Arial"/>
          <w:sz w:val="18"/>
          <w:szCs w:val="18"/>
        </w:rPr>
        <w:t>:</w:t>
      </w:r>
      <w:r w:rsidRPr="002F6EF5">
        <w:rPr>
          <w:rFonts w:cs="Arial"/>
          <w:sz w:val="18"/>
          <w:szCs w:val="18"/>
        </w:rPr>
        <w:br/>
      </w:r>
    </w:p>
    <w:p w14:paraId="3BA932DC" w14:textId="25C03C2D" w:rsidR="009C5DE8" w:rsidRDefault="009C5DE8" w:rsidP="00074443">
      <w:pPr>
        <w:rPr>
          <w:rFonts w:cs="Arial"/>
          <w:sz w:val="18"/>
          <w:szCs w:val="18"/>
        </w:rPr>
      </w:pPr>
    </w:p>
    <w:p w14:paraId="70A655AD" w14:textId="0F1DD7BD" w:rsidR="009A3B91" w:rsidRPr="009A3B91" w:rsidRDefault="009A3B91" w:rsidP="009A3B91">
      <w:pPr>
        <w:rPr>
          <w:rFonts w:cs="Arial"/>
          <w:sz w:val="18"/>
          <w:szCs w:val="18"/>
        </w:rPr>
      </w:pPr>
      <w:proofErr w:type="spellStart"/>
      <w:r w:rsidRPr="002F66BD">
        <w:rPr>
          <w:rFonts w:cs="Arial"/>
          <w:sz w:val="18"/>
          <w:szCs w:val="18"/>
        </w:rPr>
        <w:t>Vindelici</w:t>
      </w:r>
      <w:proofErr w:type="spellEnd"/>
      <w:r w:rsidRPr="002F66BD">
        <w:rPr>
          <w:rFonts w:cs="Arial"/>
          <w:sz w:val="18"/>
          <w:szCs w:val="18"/>
        </w:rPr>
        <w:t xml:space="preserve"> </w:t>
      </w:r>
      <w:proofErr w:type="spellStart"/>
      <w:r w:rsidRPr="002F66BD">
        <w:rPr>
          <w:rFonts w:cs="Arial"/>
          <w:sz w:val="18"/>
          <w:szCs w:val="18"/>
        </w:rPr>
        <w:t>Advisors</w:t>
      </w:r>
      <w:proofErr w:type="spellEnd"/>
      <w:r w:rsidRPr="002F66BD">
        <w:rPr>
          <w:rFonts w:cs="Arial"/>
          <w:sz w:val="18"/>
          <w:szCs w:val="18"/>
        </w:rPr>
        <w:t xml:space="preserve"> AG </w:t>
      </w:r>
    </w:p>
    <w:p w14:paraId="35D906DE" w14:textId="1B66E94B" w:rsidR="009A3B91" w:rsidRPr="002F66BD" w:rsidRDefault="0062513B" w:rsidP="009A3B91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2F66BD">
        <w:rPr>
          <w:rFonts w:ascii="Arial" w:hAnsi="Arial" w:cs="Arial"/>
          <w:sz w:val="18"/>
          <w:szCs w:val="18"/>
        </w:rPr>
        <w:t xml:space="preserve">Weißfrauenstr. </w:t>
      </w:r>
      <w:r w:rsidR="009E2D4E" w:rsidRPr="002F66BD">
        <w:rPr>
          <w:rFonts w:ascii="Arial" w:hAnsi="Arial" w:cs="Arial"/>
          <w:sz w:val="18"/>
          <w:szCs w:val="18"/>
        </w:rPr>
        <w:t>10</w:t>
      </w:r>
    </w:p>
    <w:p w14:paraId="55B1475A" w14:textId="186F3B1E" w:rsidR="009E2D4E" w:rsidRPr="002F66BD" w:rsidRDefault="009E2D4E" w:rsidP="009A3B91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2F66BD">
        <w:rPr>
          <w:rFonts w:ascii="Arial" w:hAnsi="Arial" w:cs="Arial"/>
          <w:sz w:val="18"/>
          <w:szCs w:val="18"/>
        </w:rPr>
        <w:t>60311 Frankfurt a.M.</w:t>
      </w:r>
    </w:p>
    <w:p w14:paraId="0CABA1D3" w14:textId="77777777" w:rsidR="002F66BD" w:rsidRDefault="002F66BD" w:rsidP="002F66BD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2F6BD98B" w14:textId="77777777" w:rsidR="002F66BD" w:rsidRPr="002F66BD" w:rsidRDefault="002F66BD" w:rsidP="002F66BD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578584AF" w14:textId="32321E46" w:rsidR="002F66BD" w:rsidRPr="002F66BD" w:rsidRDefault="002F66BD" w:rsidP="002F66BD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2F66BD">
        <w:rPr>
          <w:rFonts w:ascii="Arial" w:hAnsi="Arial" w:cs="Arial"/>
          <w:b/>
          <w:bCs/>
          <w:sz w:val="18"/>
          <w:szCs w:val="18"/>
        </w:rPr>
        <w:t>Ansprechpartner:</w:t>
      </w:r>
      <w:r w:rsidRPr="002F66B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2F66BD">
        <w:rPr>
          <w:rFonts w:ascii="Arial" w:hAnsi="Arial" w:cs="Arial"/>
          <w:sz w:val="18"/>
          <w:szCs w:val="18"/>
        </w:rPr>
        <w:t xml:space="preserve">Mark Braun, </w:t>
      </w:r>
      <w:r w:rsidR="00C10989">
        <w:rPr>
          <w:rFonts w:ascii="Arial" w:hAnsi="Arial" w:cs="Arial"/>
          <w:sz w:val="18"/>
          <w:szCs w:val="18"/>
        </w:rPr>
        <w:t>Isabelle Auersch</w:t>
      </w:r>
    </w:p>
    <w:p w14:paraId="3831D279" w14:textId="49E18B28" w:rsidR="009A3B91" w:rsidRPr="002F66BD" w:rsidRDefault="009E2D4E" w:rsidP="18A2A837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18A2A837">
        <w:rPr>
          <w:rFonts w:ascii="Arial" w:hAnsi="Arial" w:cs="Arial"/>
          <w:b/>
          <w:bCs/>
          <w:sz w:val="18"/>
          <w:szCs w:val="18"/>
        </w:rPr>
        <w:t>Tel.:</w:t>
      </w:r>
      <w:r>
        <w:tab/>
      </w:r>
      <w:r>
        <w:tab/>
      </w:r>
      <w:r>
        <w:tab/>
      </w:r>
      <w:r w:rsidR="003F06A8" w:rsidRPr="18A2A837">
        <w:rPr>
          <w:rFonts w:ascii="Arial" w:hAnsi="Arial" w:cs="Arial"/>
          <w:sz w:val="18"/>
          <w:szCs w:val="18"/>
        </w:rPr>
        <w:t>0</w:t>
      </w:r>
      <w:r w:rsidR="462CEBBF" w:rsidRPr="18A2A837">
        <w:rPr>
          <w:rFonts w:ascii="Arial" w:hAnsi="Arial" w:cs="Arial"/>
          <w:sz w:val="18"/>
          <w:szCs w:val="18"/>
        </w:rPr>
        <w:t>69 50951176</w:t>
      </w:r>
    </w:p>
    <w:p w14:paraId="6A6432E9" w14:textId="604CB7A3" w:rsidR="009A3B91" w:rsidRPr="002F66BD" w:rsidRDefault="009A3B91" w:rsidP="009A3B91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80437">
        <w:rPr>
          <w:rFonts w:ascii="Arial" w:hAnsi="Arial" w:cs="Arial"/>
          <w:b/>
          <w:sz w:val="18"/>
          <w:szCs w:val="18"/>
        </w:rPr>
        <w:t>E-Mail:</w:t>
      </w:r>
      <w:r w:rsidRPr="002F66BD">
        <w:rPr>
          <w:rFonts w:ascii="Arial" w:hAnsi="Arial" w:cs="Arial"/>
          <w:sz w:val="18"/>
          <w:szCs w:val="18"/>
        </w:rPr>
        <w:t xml:space="preserve"> </w:t>
      </w:r>
      <w:r w:rsidR="00380437">
        <w:rPr>
          <w:rFonts w:ascii="Arial" w:hAnsi="Arial" w:cs="Arial"/>
          <w:sz w:val="18"/>
          <w:szCs w:val="18"/>
        </w:rPr>
        <w:tab/>
      </w:r>
      <w:r w:rsidR="00380437">
        <w:rPr>
          <w:rFonts w:ascii="Arial" w:hAnsi="Arial" w:cs="Arial"/>
          <w:sz w:val="18"/>
          <w:szCs w:val="18"/>
        </w:rPr>
        <w:tab/>
      </w:r>
      <w:r w:rsidR="00380437">
        <w:rPr>
          <w:rFonts w:ascii="Arial" w:hAnsi="Arial" w:cs="Arial"/>
          <w:sz w:val="18"/>
          <w:szCs w:val="18"/>
        </w:rPr>
        <w:tab/>
      </w:r>
      <w:hyperlink r:id="rId11" w:history="1">
        <w:r w:rsidR="00380437" w:rsidRPr="003B258A">
          <w:rPr>
            <w:rStyle w:val="Hyperlink"/>
            <w:rFonts w:ascii="Arial" w:hAnsi="Arial" w:cs="Arial"/>
            <w:sz w:val="18"/>
            <w:szCs w:val="18"/>
          </w:rPr>
          <w:t>LEADER_Uelzen@vindelici.com</w:t>
        </w:r>
      </w:hyperlink>
    </w:p>
    <w:p w14:paraId="0C493C98" w14:textId="77777777" w:rsidR="009A3B91" w:rsidRPr="002F6EF5" w:rsidRDefault="009A3B91" w:rsidP="00074443">
      <w:pPr>
        <w:rPr>
          <w:rFonts w:cs="Arial"/>
          <w:sz w:val="18"/>
          <w:szCs w:val="18"/>
        </w:rPr>
      </w:pPr>
    </w:p>
    <w:sectPr w:rsidR="009A3B91" w:rsidRPr="002F6EF5" w:rsidSect="00B23209">
      <w:headerReference w:type="default" r:id="rId12"/>
      <w:footerReference w:type="default" r:id="rId13"/>
      <w:pgSz w:w="11906" w:h="16838"/>
      <w:pgMar w:top="851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01D58" w14:textId="77777777" w:rsidR="0077309B" w:rsidRDefault="0077309B">
      <w:r>
        <w:separator/>
      </w:r>
    </w:p>
  </w:endnote>
  <w:endnote w:type="continuationSeparator" w:id="0">
    <w:p w14:paraId="57BAE956" w14:textId="77777777" w:rsidR="0077309B" w:rsidRDefault="0077309B">
      <w:r>
        <w:continuationSeparator/>
      </w:r>
    </w:p>
  </w:endnote>
  <w:endnote w:type="continuationNotice" w:id="1">
    <w:p w14:paraId="7C1DF2B8" w14:textId="77777777" w:rsidR="0077309B" w:rsidRDefault="007730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732C" w14:textId="77777777" w:rsidR="0031406F" w:rsidRPr="0031406F" w:rsidRDefault="0031406F" w:rsidP="00EC7FD5">
    <w:pPr>
      <w:pStyle w:val="Fuzeile"/>
      <w:pBdr>
        <w:top w:val="single" w:sz="4" w:space="1" w:color="auto"/>
      </w:pBdr>
      <w:spacing w:before="240" w:line="276" w:lineRule="auto"/>
      <w:jc w:val="center"/>
      <w:rPr>
        <w:sz w:val="18"/>
      </w:rPr>
    </w:pPr>
    <w:r w:rsidRPr="0031406F">
      <w:rPr>
        <w:sz w:val="18"/>
      </w:rPr>
      <w:fldChar w:fldCharType="begin"/>
    </w:r>
    <w:r w:rsidRPr="0031406F">
      <w:rPr>
        <w:sz w:val="18"/>
      </w:rPr>
      <w:instrText xml:space="preserve"> PAGE   \* MERGEFORMAT </w:instrText>
    </w:r>
    <w:r w:rsidRPr="0031406F">
      <w:rPr>
        <w:sz w:val="18"/>
      </w:rPr>
      <w:fldChar w:fldCharType="separate"/>
    </w:r>
    <w:r w:rsidR="0067679B">
      <w:rPr>
        <w:noProof/>
        <w:sz w:val="18"/>
      </w:rPr>
      <w:t>2</w:t>
    </w:r>
    <w:r w:rsidRPr="0031406F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F026" w14:textId="77777777" w:rsidR="0077309B" w:rsidRDefault="0077309B">
      <w:r>
        <w:separator/>
      </w:r>
    </w:p>
  </w:footnote>
  <w:footnote w:type="continuationSeparator" w:id="0">
    <w:p w14:paraId="68DB3E9B" w14:textId="77777777" w:rsidR="0077309B" w:rsidRDefault="0077309B">
      <w:r>
        <w:continuationSeparator/>
      </w:r>
    </w:p>
  </w:footnote>
  <w:footnote w:type="continuationNotice" w:id="1">
    <w:p w14:paraId="45E42BE8" w14:textId="77777777" w:rsidR="0077309B" w:rsidRDefault="0077309B"/>
  </w:footnote>
  <w:footnote w:id="2">
    <w:p w14:paraId="09F07331" w14:textId="77777777" w:rsidR="00773951" w:rsidRPr="00A50BEE" w:rsidRDefault="00773951" w:rsidP="00773951">
      <w:pPr>
        <w:pStyle w:val="Funotentext"/>
        <w:rPr>
          <w:i/>
          <w:sz w:val="18"/>
          <w:szCs w:val="18"/>
        </w:rPr>
      </w:pPr>
      <w:r w:rsidRPr="0049519D">
        <w:rPr>
          <w:rStyle w:val="Funotenzeichen"/>
          <w:i/>
          <w:sz w:val="18"/>
          <w:szCs w:val="18"/>
        </w:rPr>
        <w:footnoteRef/>
      </w:r>
      <w:r w:rsidRPr="0049519D">
        <w:rPr>
          <w:i/>
          <w:sz w:val="18"/>
          <w:szCs w:val="18"/>
        </w:rPr>
        <w:t xml:space="preserve"> Nicht</w:t>
      </w:r>
      <w:r>
        <w:rPr>
          <w:i/>
          <w:sz w:val="18"/>
          <w:szCs w:val="18"/>
        </w:rPr>
        <w:t>-Ö</w:t>
      </w:r>
      <w:r w:rsidRPr="0049519D">
        <w:rPr>
          <w:i/>
          <w:sz w:val="18"/>
          <w:szCs w:val="18"/>
        </w:rPr>
        <w:t>ffentliche Projekt</w:t>
      </w:r>
      <w:r>
        <w:rPr>
          <w:i/>
          <w:sz w:val="18"/>
          <w:szCs w:val="18"/>
        </w:rPr>
        <w:t xml:space="preserve">träger </w:t>
      </w:r>
      <w:r w:rsidRPr="0049519D">
        <w:rPr>
          <w:i/>
          <w:sz w:val="18"/>
          <w:szCs w:val="18"/>
        </w:rPr>
        <w:t>benötigen eine öffentliche Kofina</w:t>
      </w:r>
      <w:r>
        <w:rPr>
          <w:i/>
          <w:sz w:val="18"/>
          <w:szCs w:val="18"/>
        </w:rPr>
        <w:t>n</w:t>
      </w:r>
      <w:r w:rsidRPr="0049519D">
        <w:rPr>
          <w:i/>
          <w:sz w:val="18"/>
          <w:szCs w:val="18"/>
        </w:rPr>
        <w:t>zierung</w:t>
      </w:r>
      <w:r w:rsidR="008D4506">
        <w:rPr>
          <w:i/>
          <w:sz w:val="18"/>
          <w:szCs w:val="18"/>
        </w:rPr>
        <w:t>, z.B. durch ihre Kommune</w:t>
      </w:r>
      <w:r w:rsidR="00852A69">
        <w:rPr>
          <w:i/>
          <w:sz w:val="18"/>
          <w:szCs w:val="18"/>
        </w:rPr>
        <w:t>. Diese beträgt</w:t>
      </w:r>
      <w:r w:rsidR="008D4506">
        <w:rPr>
          <w:i/>
          <w:sz w:val="18"/>
          <w:szCs w:val="18"/>
        </w:rPr>
        <w:t xml:space="preserve"> ein Viertel der EU-Förderung</w:t>
      </w:r>
      <w:r w:rsidR="00852A69">
        <w:rPr>
          <w:i/>
          <w:sz w:val="18"/>
          <w:szCs w:val="18"/>
        </w:rPr>
        <w:t>,</w:t>
      </w:r>
      <w:r w:rsidR="008D4506">
        <w:rPr>
          <w:i/>
          <w:sz w:val="18"/>
          <w:szCs w:val="18"/>
        </w:rPr>
        <w:t xml:space="preserve"> </w:t>
      </w:r>
      <w:r w:rsidR="00852A69">
        <w:rPr>
          <w:i/>
          <w:sz w:val="18"/>
          <w:szCs w:val="18"/>
        </w:rPr>
        <w:t>w</w:t>
      </w:r>
      <w:r w:rsidR="008D4506">
        <w:rPr>
          <w:i/>
          <w:sz w:val="18"/>
          <w:szCs w:val="18"/>
        </w:rPr>
        <w:t>as 1</w:t>
      </w:r>
      <w:r w:rsidR="006A2339">
        <w:rPr>
          <w:i/>
          <w:sz w:val="18"/>
          <w:szCs w:val="18"/>
        </w:rPr>
        <w:t>7,5</w:t>
      </w:r>
      <w:r w:rsidR="008D4506">
        <w:rPr>
          <w:i/>
          <w:sz w:val="18"/>
          <w:szCs w:val="18"/>
        </w:rPr>
        <w:t> % des Gesamtinvestitionsvolumens</w:t>
      </w:r>
      <w:r w:rsidR="00852A69">
        <w:rPr>
          <w:i/>
          <w:sz w:val="18"/>
          <w:szCs w:val="18"/>
        </w:rPr>
        <w:t xml:space="preserve"> entspricht</w:t>
      </w:r>
      <w:r w:rsidR="008D4506">
        <w:rPr>
          <w:i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7327" w14:textId="528205E5" w:rsidR="00304ABD" w:rsidRDefault="00ED139B" w:rsidP="00304ABD">
    <w:pPr>
      <w:pStyle w:val="Kopfzeile"/>
      <w:tabs>
        <w:tab w:val="left" w:pos="2127"/>
      </w:tabs>
      <w:jc w:val="center"/>
      <w:rPr>
        <w:smallCaps/>
        <w:sz w:val="18"/>
        <w:szCs w:val="18"/>
      </w:rPr>
    </w:pPr>
    <w:r>
      <w:rPr>
        <w:noProof/>
      </w:rPr>
      <w:drawing>
        <wp:anchor distT="0" distB="0" distL="114300" distR="114300" simplePos="0" relativeHeight="251659265" behindDoc="0" locked="0" layoutInCell="1" allowOverlap="1" wp14:anchorId="6128F5A9" wp14:editId="52A14B61">
          <wp:simplePos x="0" y="0"/>
          <wp:positionH relativeFrom="column">
            <wp:posOffset>223520</wp:posOffset>
          </wp:positionH>
          <wp:positionV relativeFrom="paragraph">
            <wp:posOffset>-1270</wp:posOffset>
          </wp:positionV>
          <wp:extent cx="828675" cy="849630"/>
          <wp:effectExtent l="0" t="0" r="9525" b="7620"/>
          <wp:wrapThrough wrapText="bothSides">
            <wp:wrapPolygon edited="0">
              <wp:start x="0" y="0"/>
              <wp:lineTo x="0" y="21309"/>
              <wp:lineTo x="21352" y="21309"/>
              <wp:lineTo x="21352" y="0"/>
              <wp:lineTo x="0" y="0"/>
            </wp:wrapPolygon>
          </wp:wrapThrough>
          <wp:docPr id="110152759" name="Grafik 1" descr="Ein Bild, das Text, Flagge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52759" name="Grafik 1" descr="Ein Bild, das Text, Flagge, Symbol, Schrif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08C6">
      <w:rPr>
        <w:rFonts w:cs="Arial"/>
        <w:b/>
        <w:noProof/>
        <w:color w:val="7F7F7F"/>
        <w:sz w:val="36"/>
        <w:szCs w:val="36"/>
      </w:rPr>
      <w:drawing>
        <wp:anchor distT="0" distB="0" distL="114300" distR="114300" simplePos="0" relativeHeight="251658241" behindDoc="1" locked="0" layoutInCell="1" allowOverlap="1" wp14:anchorId="09F0732D" wp14:editId="09F0732E">
          <wp:simplePos x="0" y="0"/>
          <wp:positionH relativeFrom="column">
            <wp:posOffset>4892675</wp:posOffset>
          </wp:positionH>
          <wp:positionV relativeFrom="paragraph">
            <wp:posOffset>10795</wp:posOffset>
          </wp:positionV>
          <wp:extent cx="864235" cy="864235"/>
          <wp:effectExtent l="0" t="0" r="0" b="0"/>
          <wp:wrapTight wrapText="bothSides">
            <wp:wrapPolygon edited="0">
              <wp:start x="0" y="0"/>
              <wp:lineTo x="0" y="20949"/>
              <wp:lineTo x="20949" y="20949"/>
              <wp:lineTo x="20949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864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F07328" w14:textId="77777777" w:rsidR="00304ABD" w:rsidRPr="00F95B8E" w:rsidRDefault="00304ABD" w:rsidP="00304ABD">
    <w:pPr>
      <w:pStyle w:val="Kopfzeile"/>
      <w:tabs>
        <w:tab w:val="left" w:pos="2127"/>
      </w:tabs>
      <w:jc w:val="center"/>
      <w:rPr>
        <w:rFonts w:cs="Arial"/>
        <w:b/>
        <w:color w:val="7F7F7F"/>
        <w:sz w:val="32"/>
        <w:szCs w:val="36"/>
      </w:rPr>
    </w:pPr>
    <w:r w:rsidRPr="00F95B8E">
      <w:rPr>
        <w:rFonts w:cs="Arial"/>
        <w:b/>
        <w:bCs/>
        <w:color w:val="7F7F7F"/>
        <w:sz w:val="32"/>
        <w:szCs w:val="36"/>
      </w:rPr>
      <w:t>LEADER-Region</w:t>
    </w:r>
  </w:p>
  <w:p w14:paraId="09F07329" w14:textId="77777777" w:rsidR="00304ABD" w:rsidRPr="00F95B8E" w:rsidRDefault="00304ABD" w:rsidP="00304ABD">
    <w:pPr>
      <w:pStyle w:val="Kopfzeile"/>
      <w:tabs>
        <w:tab w:val="left" w:pos="2127"/>
      </w:tabs>
      <w:jc w:val="center"/>
      <w:rPr>
        <w:rFonts w:cs="Arial"/>
        <w:b/>
        <w:color w:val="7F7F7F"/>
        <w:sz w:val="32"/>
        <w:szCs w:val="36"/>
      </w:rPr>
    </w:pPr>
    <w:r w:rsidRPr="00F95B8E">
      <w:rPr>
        <w:rFonts w:cs="Arial"/>
        <w:b/>
        <w:color w:val="7F7F7F"/>
        <w:sz w:val="32"/>
        <w:szCs w:val="36"/>
      </w:rPr>
      <w:t>Heideregion Uelzen</w:t>
    </w:r>
  </w:p>
  <w:p w14:paraId="09F0732A" w14:textId="77777777" w:rsidR="00304ABD" w:rsidRPr="00F95B8E" w:rsidRDefault="00304ABD" w:rsidP="00304ABD">
    <w:pPr>
      <w:pStyle w:val="Kopfzeile"/>
      <w:tabs>
        <w:tab w:val="left" w:pos="2127"/>
      </w:tabs>
      <w:jc w:val="center"/>
      <w:rPr>
        <w:rFonts w:cs="Arial"/>
        <w:b/>
        <w:i/>
        <w:color w:val="1C146A"/>
        <w:sz w:val="28"/>
        <w:szCs w:val="32"/>
      </w:rPr>
    </w:pPr>
    <w:r w:rsidRPr="00F95B8E">
      <w:rPr>
        <w:rFonts w:cs="Arial"/>
        <w:b/>
        <w:i/>
        <w:color w:val="DE140F"/>
        <w:sz w:val="28"/>
        <w:szCs w:val="32"/>
      </w:rPr>
      <w:t>rund</w:t>
    </w:r>
    <w:r w:rsidRPr="00F95B8E">
      <w:rPr>
        <w:rFonts w:cs="Arial"/>
        <w:b/>
        <w:i/>
        <w:color w:val="1C146A"/>
        <w:sz w:val="28"/>
        <w:szCs w:val="32"/>
      </w:rPr>
      <w:t>um gut!</w:t>
    </w:r>
  </w:p>
  <w:p w14:paraId="09F0732B" w14:textId="77777777" w:rsidR="00304ABD" w:rsidRPr="00304ABD" w:rsidRDefault="00304ABD" w:rsidP="00EC7FD5">
    <w:pPr>
      <w:pStyle w:val="Kopfzeile"/>
      <w:pBdr>
        <w:bottom w:val="single" w:sz="4" w:space="0" w:color="auto"/>
      </w:pBdr>
      <w:rPr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011B"/>
    <w:multiLevelType w:val="hybridMultilevel"/>
    <w:tmpl w:val="5E2877CA"/>
    <w:lvl w:ilvl="0" w:tplc="A51249F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40F0C"/>
    <w:multiLevelType w:val="hybridMultilevel"/>
    <w:tmpl w:val="F9C007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90A90"/>
    <w:multiLevelType w:val="hybridMultilevel"/>
    <w:tmpl w:val="F2600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FA1AF4"/>
    <w:multiLevelType w:val="hybridMultilevel"/>
    <w:tmpl w:val="4B989B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603EF"/>
    <w:multiLevelType w:val="hybridMultilevel"/>
    <w:tmpl w:val="1A2A013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FE2ADD"/>
    <w:multiLevelType w:val="hybridMultilevel"/>
    <w:tmpl w:val="A8DC8B30"/>
    <w:lvl w:ilvl="0" w:tplc="27A2C644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351888">
    <w:abstractNumId w:val="2"/>
  </w:num>
  <w:num w:numId="2" w16cid:durableId="2034723626">
    <w:abstractNumId w:val="0"/>
  </w:num>
  <w:num w:numId="3" w16cid:durableId="1442140779">
    <w:abstractNumId w:val="1"/>
  </w:num>
  <w:num w:numId="4" w16cid:durableId="433478912">
    <w:abstractNumId w:val="3"/>
  </w:num>
  <w:num w:numId="5" w16cid:durableId="1251161301">
    <w:abstractNumId w:val="4"/>
  </w:num>
  <w:num w:numId="6" w16cid:durableId="791292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22"/>
    <w:rsid w:val="00017C47"/>
    <w:rsid w:val="00027E59"/>
    <w:rsid w:val="000306F6"/>
    <w:rsid w:val="00044647"/>
    <w:rsid w:val="00045A52"/>
    <w:rsid w:val="00052CA4"/>
    <w:rsid w:val="00064678"/>
    <w:rsid w:val="00074443"/>
    <w:rsid w:val="00074859"/>
    <w:rsid w:val="000770B2"/>
    <w:rsid w:val="00081056"/>
    <w:rsid w:val="000917C5"/>
    <w:rsid w:val="000A5629"/>
    <w:rsid w:val="000A5D3B"/>
    <w:rsid w:val="000C6147"/>
    <w:rsid w:val="000E0631"/>
    <w:rsid w:val="000E3611"/>
    <w:rsid w:val="000F4931"/>
    <w:rsid w:val="001128CD"/>
    <w:rsid w:val="001247D0"/>
    <w:rsid w:val="00174F35"/>
    <w:rsid w:val="0018519D"/>
    <w:rsid w:val="00191FD2"/>
    <w:rsid w:val="001A56E5"/>
    <w:rsid w:val="001B093F"/>
    <w:rsid w:val="001D1745"/>
    <w:rsid w:val="001D27CD"/>
    <w:rsid w:val="001E027D"/>
    <w:rsid w:val="001E1989"/>
    <w:rsid w:val="001E28DF"/>
    <w:rsid w:val="001E3385"/>
    <w:rsid w:val="001F20A8"/>
    <w:rsid w:val="0020685E"/>
    <w:rsid w:val="00210CD1"/>
    <w:rsid w:val="0021516B"/>
    <w:rsid w:val="00215F10"/>
    <w:rsid w:val="00254379"/>
    <w:rsid w:val="0027497D"/>
    <w:rsid w:val="00280563"/>
    <w:rsid w:val="00283831"/>
    <w:rsid w:val="00283FF7"/>
    <w:rsid w:val="00287A3B"/>
    <w:rsid w:val="00287B6C"/>
    <w:rsid w:val="002950D2"/>
    <w:rsid w:val="002A07C5"/>
    <w:rsid w:val="002A667B"/>
    <w:rsid w:val="002C21AF"/>
    <w:rsid w:val="002D33A3"/>
    <w:rsid w:val="002F40C7"/>
    <w:rsid w:val="002F66BD"/>
    <w:rsid w:val="002F6EF5"/>
    <w:rsid w:val="002F7B81"/>
    <w:rsid w:val="00302E55"/>
    <w:rsid w:val="00304ABD"/>
    <w:rsid w:val="00307FC1"/>
    <w:rsid w:val="0031406F"/>
    <w:rsid w:val="003226B2"/>
    <w:rsid w:val="00370589"/>
    <w:rsid w:val="003744A1"/>
    <w:rsid w:val="00377EC8"/>
    <w:rsid w:val="00380437"/>
    <w:rsid w:val="00381DC9"/>
    <w:rsid w:val="003B2AEA"/>
    <w:rsid w:val="003D5142"/>
    <w:rsid w:val="003E56AB"/>
    <w:rsid w:val="003F06A8"/>
    <w:rsid w:val="00405A3C"/>
    <w:rsid w:val="00411B82"/>
    <w:rsid w:val="00423D61"/>
    <w:rsid w:val="00434B56"/>
    <w:rsid w:val="00435BBF"/>
    <w:rsid w:val="00435DAF"/>
    <w:rsid w:val="0044752C"/>
    <w:rsid w:val="00453B45"/>
    <w:rsid w:val="004722CD"/>
    <w:rsid w:val="0049519D"/>
    <w:rsid w:val="00496572"/>
    <w:rsid w:val="0049776C"/>
    <w:rsid w:val="004A131F"/>
    <w:rsid w:val="004C0AEA"/>
    <w:rsid w:val="004C6613"/>
    <w:rsid w:val="004E7C72"/>
    <w:rsid w:val="004F5CEF"/>
    <w:rsid w:val="004F6B80"/>
    <w:rsid w:val="00533CC8"/>
    <w:rsid w:val="00537CE2"/>
    <w:rsid w:val="00540918"/>
    <w:rsid w:val="00541491"/>
    <w:rsid w:val="0055322C"/>
    <w:rsid w:val="005808C6"/>
    <w:rsid w:val="00580BD1"/>
    <w:rsid w:val="0059252F"/>
    <w:rsid w:val="005A1621"/>
    <w:rsid w:val="005A28FD"/>
    <w:rsid w:val="005C06CB"/>
    <w:rsid w:val="005F7136"/>
    <w:rsid w:val="00611FB9"/>
    <w:rsid w:val="00623972"/>
    <w:rsid w:val="0062513B"/>
    <w:rsid w:val="0063549B"/>
    <w:rsid w:val="0064144B"/>
    <w:rsid w:val="00644022"/>
    <w:rsid w:val="006543DF"/>
    <w:rsid w:val="0067679B"/>
    <w:rsid w:val="00687257"/>
    <w:rsid w:val="00694D94"/>
    <w:rsid w:val="006A2339"/>
    <w:rsid w:val="006B4B59"/>
    <w:rsid w:val="006C69F7"/>
    <w:rsid w:val="006F58D9"/>
    <w:rsid w:val="007009A8"/>
    <w:rsid w:val="00705137"/>
    <w:rsid w:val="00707BEF"/>
    <w:rsid w:val="00711A2E"/>
    <w:rsid w:val="007237F0"/>
    <w:rsid w:val="007663BA"/>
    <w:rsid w:val="0077309B"/>
    <w:rsid w:val="00773951"/>
    <w:rsid w:val="00777708"/>
    <w:rsid w:val="00792537"/>
    <w:rsid w:val="007947CB"/>
    <w:rsid w:val="00794B4A"/>
    <w:rsid w:val="007A02C1"/>
    <w:rsid w:val="007A1134"/>
    <w:rsid w:val="007B33CC"/>
    <w:rsid w:val="007C7212"/>
    <w:rsid w:val="007D74F4"/>
    <w:rsid w:val="00805B8A"/>
    <w:rsid w:val="00816685"/>
    <w:rsid w:val="00817AE0"/>
    <w:rsid w:val="008366C2"/>
    <w:rsid w:val="00841694"/>
    <w:rsid w:val="008421AC"/>
    <w:rsid w:val="00844719"/>
    <w:rsid w:val="00852A69"/>
    <w:rsid w:val="008546CB"/>
    <w:rsid w:val="00862C5E"/>
    <w:rsid w:val="0087494E"/>
    <w:rsid w:val="008772C6"/>
    <w:rsid w:val="008A19A8"/>
    <w:rsid w:val="008A5079"/>
    <w:rsid w:val="008B629E"/>
    <w:rsid w:val="008C0F66"/>
    <w:rsid w:val="008C1DB9"/>
    <w:rsid w:val="008D4506"/>
    <w:rsid w:val="008E068B"/>
    <w:rsid w:val="008F528F"/>
    <w:rsid w:val="009013CB"/>
    <w:rsid w:val="00904EEC"/>
    <w:rsid w:val="00907D2D"/>
    <w:rsid w:val="00917D32"/>
    <w:rsid w:val="009231E2"/>
    <w:rsid w:val="009361CE"/>
    <w:rsid w:val="0095555B"/>
    <w:rsid w:val="00962BEF"/>
    <w:rsid w:val="00966009"/>
    <w:rsid w:val="00983ABC"/>
    <w:rsid w:val="009867D5"/>
    <w:rsid w:val="0099335D"/>
    <w:rsid w:val="00996316"/>
    <w:rsid w:val="009A3B91"/>
    <w:rsid w:val="009B7C2B"/>
    <w:rsid w:val="009C5DE8"/>
    <w:rsid w:val="009D12A4"/>
    <w:rsid w:val="009D4153"/>
    <w:rsid w:val="009D6F3B"/>
    <w:rsid w:val="009E2D4E"/>
    <w:rsid w:val="00A05637"/>
    <w:rsid w:val="00A06FB8"/>
    <w:rsid w:val="00A10D8C"/>
    <w:rsid w:val="00A1676C"/>
    <w:rsid w:val="00A167F2"/>
    <w:rsid w:val="00A30D10"/>
    <w:rsid w:val="00A34635"/>
    <w:rsid w:val="00A36BA3"/>
    <w:rsid w:val="00A4208D"/>
    <w:rsid w:val="00A43A41"/>
    <w:rsid w:val="00A452EA"/>
    <w:rsid w:val="00A50BEE"/>
    <w:rsid w:val="00A52796"/>
    <w:rsid w:val="00A65D1E"/>
    <w:rsid w:val="00A701B3"/>
    <w:rsid w:val="00A7265E"/>
    <w:rsid w:val="00A80BEC"/>
    <w:rsid w:val="00A842DD"/>
    <w:rsid w:val="00AA1E30"/>
    <w:rsid w:val="00AF1574"/>
    <w:rsid w:val="00B004FF"/>
    <w:rsid w:val="00B17D2C"/>
    <w:rsid w:val="00B23209"/>
    <w:rsid w:val="00B30738"/>
    <w:rsid w:val="00B32EDE"/>
    <w:rsid w:val="00B35FA4"/>
    <w:rsid w:val="00B446A8"/>
    <w:rsid w:val="00B447C8"/>
    <w:rsid w:val="00B464A5"/>
    <w:rsid w:val="00B47743"/>
    <w:rsid w:val="00B528B6"/>
    <w:rsid w:val="00B64A42"/>
    <w:rsid w:val="00B85398"/>
    <w:rsid w:val="00B877B2"/>
    <w:rsid w:val="00B94B19"/>
    <w:rsid w:val="00B96F07"/>
    <w:rsid w:val="00BB2262"/>
    <w:rsid w:val="00BB44AB"/>
    <w:rsid w:val="00BC0C6B"/>
    <w:rsid w:val="00BD03EE"/>
    <w:rsid w:val="00BF2B16"/>
    <w:rsid w:val="00BF3596"/>
    <w:rsid w:val="00C079AD"/>
    <w:rsid w:val="00C10989"/>
    <w:rsid w:val="00C302DC"/>
    <w:rsid w:val="00C31A30"/>
    <w:rsid w:val="00C427B7"/>
    <w:rsid w:val="00C5658F"/>
    <w:rsid w:val="00C57942"/>
    <w:rsid w:val="00C846B2"/>
    <w:rsid w:val="00C95EF9"/>
    <w:rsid w:val="00CA24D1"/>
    <w:rsid w:val="00CB3A27"/>
    <w:rsid w:val="00CB527E"/>
    <w:rsid w:val="00CC096F"/>
    <w:rsid w:val="00CD4C93"/>
    <w:rsid w:val="00CD666E"/>
    <w:rsid w:val="00CE4DC5"/>
    <w:rsid w:val="00D018E7"/>
    <w:rsid w:val="00D05FCB"/>
    <w:rsid w:val="00D17CFD"/>
    <w:rsid w:val="00D353C3"/>
    <w:rsid w:val="00D5297B"/>
    <w:rsid w:val="00D5337C"/>
    <w:rsid w:val="00D54BF1"/>
    <w:rsid w:val="00DB08B3"/>
    <w:rsid w:val="00DC1693"/>
    <w:rsid w:val="00DD08D0"/>
    <w:rsid w:val="00DF28E2"/>
    <w:rsid w:val="00E0169D"/>
    <w:rsid w:val="00E01EB7"/>
    <w:rsid w:val="00E26256"/>
    <w:rsid w:val="00E317E2"/>
    <w:rsid w:val="00E36B8A"/>
    <w:rsid w:val="00E44147"/>
    <w:rsid w:val="00E46002"/>
    <w:rsid w:val="00E5242A"/>
    <w:rsid w:val="00E62F81"/>
    <w:rsid w:val="00E66C56"/>
    <w:rsid w:val="00E717BB"/>
    <w:rsid w:val="00E86BF0"/>
    <w:rsid w:val="00EA25CF"/>
    <w:rsid w:val="00EA261D"/>
    <w:rsid w:val="00EA3114"/>
    <w:rsid w:val="00EA4481"/>
    <w:rsid w:val="00EA7DFA"/>
    <w:rsid w:val="00EC0A7A"/>
    <w:rsid w:val="00EC7FD5"/>
    <w:rsid w:val="00ED139B"/>
    <w:rsid w:val="00ED5704"/>
    <w:rsid w:val="00ED7B9D"/>
    <w:rsid w:val="00EE1B7C"/>
    <w:rsid w:val="00EE3BBA"/>
    <w:rsid w:val="00EF5878"/>
    <w:rsid w:val="00F0058B"/>
    <w:rsid w:val="00F139B0"/>
    <w:rsid w:val="00F14321"/>
    <w:rsid w:val="00F34606"/>
    <w:rsid w:val="00F4456D"/>
    <w:rsid w:val="00F50DC3"/>
    <w:rsid w:val="00F536D5"/>
    <w:rsid w:val="00F640C0"/>
    <w:rsid w:val="00F6624B"/>
    <w:rsid w:val="00F77686"/>
    <w:rsid w:val="00F833A6"/>
    <w:rsid w:val="00F86C03"/>
    <w:rsid w:val="00F879AC"/>
    <w:rsid w:val="00F92324"/>
    <w:rsid w:val="00F95B8E"/>
    <w:rsid w:val="00FC733C"/>
    <w:rsid w:val="00FD19C1"/>
    <w:rsid w:val="00FF08A9"/>
    <w:rsid w:val="18A2A837"/>
    <w:rsid w:val="3F87DF35"/>
    <w:rsid w:val="462CE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F072A4"/>
  <w15:docId w15:val="{8FE29EAD-4B74-4FFF-9F60-BC12EA1D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4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D5297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D5297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link">
    <w:name w:val="Hyperlink"/>
    <w:rsid w:val="00370589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31406F"/>
    <w:rPr>
      <w:rFonts w:ascii="Arial" w:hAnsi="Arial"/>
      <w:sz w:val="22"/>
      <w:szCs w:val="22"/>
    </w:rPr>
  </w:style>
  <w:style w:type="character" w:styleId="Kommentarzeichen">
    <w:name w:val="annotation reference"/>
    <w:rsid w:val="001247D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247D0"/>
    <w:rPr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rsid w:val="001247D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1247D0"/>
    <w:rPr>
      <w:b/>
      <w:bCs/>
    </w:rPr>
  </w:style>
  <w:style w:type="character" w:customStyle="1" w:styleId="KommentarthemaZchn">
    <w:name w:val="Kommentarthema Zchn"/>
    <w:link w:val="Kommentarthema"/>
    <w:rsid w:val="001247D0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rsid w:val="001247D0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1247D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A50BEE"/>
    <w:rPr>
      <w:sz w:val="20"/>
      <w:szCs w:val="20"/>
    </w:rPr>
  </w:style>
  <w:style w:type="character" w:customStyle="1" w:styleId="FunotentextZchn">
    <w:name w:val="Fußnotentext Zchn"/>
    <w:link w:val="Funotentext"/>
    <w:rsid w:val="00A50BEE"/>
    <w:rPr>
      <w:rFonts w:ascii="Arial" w:hAnsi="Arial"/>
    </w:rPr>
  </w:style>
  <w:style w:type="character" w:styleId="Funotenzeichen">
    <w:name w:val="footnote reference"/>
    <w:rsid w:val="00A50BEE"/>
    <w:rPr>
      <w:vertAlign w:val="superscript"/>
    </w:rPr>
  </w:style>
  <w:style w:type="paragraph" w:customStyle="1" w:styleId="Text">
    <w:name w:val="Text"/>
    <w:basedOn w:val="Standard"/>
    <w:link w:val="TextZchn1"/>
    <w:rsid w:val="00A43A41"/>
    <w:pPr>
      <w:spacing w:before="60" w:after="60" w:line="22" w:lineRule="atLeast"/>
      <w:jc w:val="both"/>
    </w:pPr>
    <w:rPr>
      <w:sz w:val="21"/>
      <w:szCs w:val="24"/>
    </w:rPr>
  </w:style>
  <w:style w:type="paragraph" w:customStyle="1" w:styleId="Zwischenberschrift">
    <w:name w:val="Zwischenüberschrift"/>
    <w:basedOn w:val="Text"/>
    <w:next w:val="Text"/>
    <w:rsid w:val="00A43A41"/>
    <w:pPr>
      <w:keepNext/>
      <w:spacing w:before="360" w:after="120"/>
    </w:pPr>
    <w:rPr>
      <w:b/>
      <w:color w:val="808080" w:themeColor="background1" w:themeShade="80"/>
      <w:sz w:val="24"/>
    </w:rPr>
  </w:style>
  <w:style w:type="character" w:customStyle="1" w:styleId="TextZchn1">
    <w:name w:val="Text Zchn1"/>
    <w:basedOn w:val="Absatz-Standardschriftart"/>
    <w:link w:val="Text"/>
    <w:locked/>
    <w:rsid w:val="00A43A41"/>
    <w:rPr>
      <w:rFonts w:ascii="Arial" w:hAnsi="Arial"/>
      <w:sz w:val="21"/>
      <w:szCs w:val="24"/>
    </w:rPr>
  </w:style>
  <w:style w:type="paragraph" w:styleId="Listenabsatz">
    <w:name w:val="List Paragraph"/>
    <w:basedOn w:val="Standard"/>
    <w:uiPriority w:val="34"/>
    <w:qFormat/>
    <w:rsid w:val="00792537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9A3B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80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ADER_Uelzen@vindelici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leader-heideregion-uelzen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2731C2BAF95C448D6F59E20B1572E8" ma:contentTypeVersion="15" ma:contentTypeDescription="Ein neues Dokument erstellen." ma:contentTypeScope="" ma:versionID="fbb6234ccaaa55e5eb874aafdda8d254">
  <xsd:schema xmlns:xsd="http://www.w3.org/2001/XMLSchema" xmlns:xs="http://www.w3.org/2001/XMLSchema" xmlns:p="http://schemas.microsoft.com/office/2006/metadata/properties" xmlns:ns2="8166b3ae-b194-4c8c-81b1-3526aad7bb1f" xmlns:ns3="d02c2d11-eaab-4514-af1f-3c3bb03aa2ce" targetNamespace="http://schemas.microsoft.com/office/2006/metadata/properties" ma:root="true" ma:fieldsID="c1ef4cf0880725dda391168bba5b15c5" ns2:_="" ns3:_="">
    <xsd:import namespace="8166b3ae-b194-4c8c-81b1-3526aad7bb1f"/>
    <xsd:import namespace="d02c2d11-eaab-4514-af1f-3c3bb03aa2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b3ae-b194-4c8c-81b1-3526aad7b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f6dc90da-0e38-499f-8a1b-9db90443d1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c2d11-eaab-4514-af1f-3c3bb03aa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3b5d394-4692-4db9-97c5-126873ae6975}" ma:internalName="TaxCatchAll" ma:showField="CatchAllData" ma:web="d02c2d11-eaab-4514-af1f-3c3bb03aa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66b3ae-b194-4c8c-81b1-3526aad7bb1f">
      <Terms xmlns="http://schemas.microsoft.com/office/infopath/2007/PartnerControls"/>
    </lcf76f155ced4ddcb4097134ff3c332f>
    <TaxCatchAll xmlns="d02c2d11-eaab-4514-af1f-3c3bb03aa2ce" xsi:nil="true"/>
  </documentManagement>
</p:properties>
</file>

<file path=customXml/itemProps1.xml><?xml version="1.0" encoding="utf-8"?>
<ds:datastoreItem xmlns:ds="http://schemas.openxmlformats.org/officeDocument/2006/customXml" ds:itemID="{155193FA-06CD-4908-AD01-53011DFB0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6b3ae-b194-4c8c-81b1-3526aad7bb1f"/>
    <ds:schemaRef ds:uri="d02c2d11-eaab-4514-af1f-3c3bb03aa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0C7F9-A966-445D-AA89-16CA5656C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CF7822-DCD9-4CE4-8171-E3E18C23498E}">
  <ds:schemaRefs>
    <ds:schemaRef ds:uri="http://schemas.microsoft.com/office/2006/metadata/properties"/>
    <ds:schemaRef ds:uri="http://schemas.microsoft.com/office/infopath/2007/PartnerControls"/>
    <ds:schemaRef ds:uri="8166b3ae-b194-4c8c-81b1-3526aad7bb1f"/>
    <ds:schemaRef ds:uri="d02c2d11-eaab-4514-af1f-3c3bb03aa2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4923</Characters>
  <Application>Microsoft Office Word</Application>
  <DocSecurity>0</DocSecurity>
  <Lines>41</Lines>
  <Paragraphs>10</Paragraphs>
  <ScaleCrop>false</ScaleCrop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Isabelle Auersch</cp:lastModifiedBy>
  <cp:revision>5</cp:revision>
  <dcterms:created xsi:type="dcterms:W3CDTF">2023-08-09T11:19:00Z</dcterms:created>
  <dcterms:modified xsi:type="dcterms:W3CDTF">2025-10-15T10:44:00Z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0x010100372731C2BAF95C448D6F59E20B1572E8</vt:lpwstr>
  </property>
</Properties>
</file>